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2559F">
      <w:pPr>
        <w:spacing w:line="311" w:lineRule="auto"/>
        <w:rPr>
          <w:rFonts w:ascii="Arial"/>
          <w:sz w:val="21"/>
        </w:rPr>
      </w:pPr>
      <w:bookmarkStart w:id="7" w:name="_GoBack"/>
      <w:bookmarkEnd w:id="7"/>
    </w:p>
    <w:p w14:paraId="2E3FD0CF">
      <w:pPr>
        <w:pStyle w:val="4"/>
        <w:spacing w:before="169" w:line="500" w:lineRule="exact"/>
        <w:ind w:left="0" w:firstLine="1104" w:firstLineChars="200"/>
        <w:jc w:val="both"/>
        <w:rPr>
          <w:rFonts w:hint="eastAsia" w:ascii="方正仿宋_GB2312" w:hAnsi="方正仿宋_GB2312" w:eastAsia="方正仿宋_GB2312" w:cs="方正仿宋_GB2312"/>
          <w:b/>
          <w:bCs/>
          <w:spacing w:val="15"/>
          <w:sz w:val="52"/>
          <w:szCs w:val="52"/>
        </w:rPr>
      </w:pPr>
      <w:r>
        <w:rPr>
          <w:rFonts w:hint="eastAsia" w:ascii="方正仿宋_GB2312" w:hAnsi="方正仿宋_GB2312" w:eastAsia="方正仿宋_GB2312" w:cs="方正仿宋_GB2312"/>
          <w:b/>
          <w:bCs/>
          <w:spacing w:val="15"/>
          <w:sz w:val="52"/>
          <w:szCs w:val="52"/>
        </w:rPr>
        <w:t>杭州</w:t>
      </w:r>
      <w:r>
        <w:rPr>
          <w:rFonts w:hint="eastAsia" w:ascii="方正仿宋_GB2312" w:hAnsi="方正仿宋_GB2312" w:eastAsia="方正仿宋_GB2312" w:cs="方正仿宋_GB2312"/>
          <w:b/>
          <w:bCs/>
          <w:spacing w:val="15"/>
          <w:sz w:val="52"/>
          <w:szCs w:val="52"/>
          <w:lang w:val="en-US" w:eastAsia="zh-CN"/>
        </w:rPr>
        <w:t>怡苑物产集团有限</w:t>
      </w:r>
      <w:r>
        <w:rPr>
          <w:rFonts w:hint="eastAsia" w:ascii="方正仿宋_GB2312" w:hAnsi="方正仿宋_GB2312" w:eastAsia="方正仿宋_GB2312" w:cs="方正仿宋_GB2312"/>
          <w:b/>
          <w:bCs/>
          <w:spacing w:val="15"/>
          <w:sz w:val="52"/>
          <w:szCs w:val="52"/>
        </w:rPr>
        <w:t>公司</w:t>
      </w:r>
    </w:p>
    <w:p w14:paraId="0F937F9D">
      <w:pPr>
        <w:keepNext w:val="0"/>
        <w:keepLines w:val="0"/>
        <w:pageBreakBefore w:val="0"/>
        <w:widowControl/>
        <w:kinsoku w:val="0"/>
        <w:wordWrap/>
        <w:overflowPunct/>
        <w:topLinePunct w:val="0"/>
        <w:bidi w:val="0"/>
        <w:adjustRightInd w:val="0"/>
        <w:snapToGrid w:val="0"/>
        <w:spacing w:line="500" w:lineRule="exact"/>
        <w:jc w:val="center"/>
        <w:textAlignment w:val="baseline"/>
        <w:rPr>
          <w:rFonts w:hint="eastAsia" w:ascii="方正仿宋_GB2312" w:hAnsi="方正仿宋_GB2312" w:eastAsia="方正仿宋_GB2312" w:cs="方正仿宋_GB2312"/>
          <w:sz w:val="21"/>
        </w:rPr>
      </w:pPr>
      <w:bookmarkStart w:id="0" w:name="OLE_LINK1"/>
      <w:r>
        <w:rPr>
          <w:rFonts w:hint="eastAsia" w:ascii="方正仿宋_GB2312" w:hAnsi="方正仿宋_GB2312" w:eastAsia="方正仿宋_GB2312" w:cs="方正仿宋_GB2312"/>
          <w:b/>
          <w:bCs/>
          <w:color w:val="000000"/>
          <w:spacing w:val="15"/>
          <w:sz w:val="52"/>
          <w:szCs w:val="52"/>
          <w:lang w:val="en-US" w:eastAsia="zh-CN"/>
        </w:rPr>
        <w:t>驾培公司空调维修服务项目</w:t>
      </w:r>
      <w:bookmarkEnd w:id="0"/>
    </w:p>
    <w:p w14:paraId="3FC8F79D">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540DE10D">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3932BFA5">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5C06BD0">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3876DB4">
      <w:pPr>
        <w:pStyle w:val="4"/>
        <w:keepNext w:val="0"/>
        <w:keepLines w:val="0"/>
        <w:pageBreakBefore w:val="0"/>
        <w:widowControl/>
        <w:kinsoku w:val="0"/>
        <w:wordWrap/>
        <w:overflowPunct/>
        <w:topLinePunct w:val="0"/>
        <w:bidi w:val="0"/>
        <w:adjustRightInd w:val="0"/>
        <w:snapToGrid w:val="0"/>
        <w:spacing w:before="270" w:line="500" w:lineRule="exact"/>
        <w:ind w:left="2666"/>
        <w:textAlignment w:val="baseline"/>
        <w:rPr>
          <w:rFonts w:hint="eastAsia" w:ascii="方正仿宋_GB2312" w:hAnsi="方正仿宋_GB2312" w:eastAsia="方正仿宋_GB2312" w:cs="方正仿宋_GB2312"/>
          <w:sz w:val="83"/>
          <w:szCs w:val="83"/>
        </w:rPr>
      </w:pPr>
      <w:r>
        <w:rPr>
          <w:rFonts w:hint="eastAsia" w:ascii="方正仿宋_GB2312" w:hAnsi="方正仿宋_GB2312" w:eastAsia="方正仿宋_GB2312" w:cs="方正仿宋_GB2312"/>
          <w:b/>
          <w:bCs/>
          <w:spacing w:val="-5"/>
          <w:sz w:val="84"/>
          <w:szCs w:val="84"/>
        </w:rPr>
        <w:t>采购文件</w:t>
      </w:r>
    </w:p>
    <w:p w14:paraId="474284C6">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35F2222E">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5DF097EB">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1200141C">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36"/>
          <w:szCs w:val="36"/>
        </w:rPr>
      </w:pPr>
    </w:p>
    <w:p w14:paraId="0C207FE4">
      <w:pPr>
        <w:pStyle w:val="4"/>
        <w:spacing w:before="114" w:line="500" w:lineRule="exact"/>
        <w:ind w:firstLine="1840" w:firstLineChars="500"/>
        <w:rPr>
          <w:rFonts w:hint="eastAsia" w:ascii="方正仿宋_GB2312" w:hAnsi="方正仿宋_GB2312" w:eastAsia="方正仿宋_GB2312" w:cs="方正仿宋_GB2312"/>
          <w:spacing w:val="4"/>
          <w:sz w:val="36"/>
          <w:szCs w:val="36"/>
          <w:u w:val="none" w:color="auto"/>
        </w:rPr>
      </w:pPr>
      <w:r>
        <w:rPr>
          <w:rFonts w:hint="eastAsia" w:ascii="方正仿宋_GB2312" w:hAnsi="方正仿宋_GB2312" w:eastAsia="方正仿宋_GB2312" w:cs="方正仿宋_GB2312"/>
          <w:spacing w:val="4"/>
          <w:sz w:val="36"/>
          <w:szCs w:val="36"/>
        </w:rPr>
        <w:t>采购方式：</w:t>
      </w:r>
      <w:r>
        <w:rPr>
          <w:rFonts w:hint="eastAsia" w:ascii="方正仿宋_GB2312" w:hAnsi="方正仿宋_GB2312" w:eastAsia="方正仿宋_GB2312" w:cs="方正仿宋_GB2312"/>
          <w:spacing w:val="4"/>
          <w:sz w:val="36"/>
          <w:szCs w:val="36"/>
          <w:lang w:val="en-US" w:eastAsia="zh-CN"/>
        </w:rPr>
        <w:t>公开</w:t>
      </w:r>
      <w:r>
        <w:rPr>
          <w:rFonts w:hint="eastAsia" w:ascii="方正仿宋_GB2312" w:hAnsi="方正仿宋_GB2312" w:eastAsia="方正仿宋_GB2312" w:cs="方正仿宋_GB2312"/>
          <w:spacing w:val="-149"/>
          <w:sz w:val="36"/>
          <w:szCs w:val="36"/>
        </w:rPr>
        <w:t xml:space="preserve"> </w:t>
      </w:r>
      <w:r>
        <w:rPr>
          <w:rFonts w:hint="eastAsia" w:ascii="方正仿宋_GB2312" w:hAnsi="方正仿宋_GB2312" w:eastAsia="方正仿宋_GB2312" w:cs="方正仿宋_GB2312"/>
          <w:spacing w:val="-163"/>
          <w:sz w:val="36"/>
          <w:szCs w:val="36"/>
          <w:u w:val="none" w:color="auto"/>
        </w:rPr>
        <w:t xml:space="preserve"> </w:t>
      </w:r>
      <w:r>
        <w:rPr>
          <w:rFonts w:hint="eastAsia" w:ascii="方正仿宋_GB2312" w:hAnsi="方正仿宋_GB2312" w:eastAsia="方正仿宋_GB2312" w:cs="方正仿宋_GB2312"/>
          <w:spacing w:val="4"/>
          <w:sz w:val="36"/>
          <w:szCs w:val="36"/>
          <w:u w:val="none" w:color="auto"/>
        </w:rPr>
        <w:t>询价</w:t>
      </w:r>
    </w:p>
    <w:p w14:paraId="41F022D6">
      <w:pPr>
        <w:pageBreakBefore w:val="0"/>
        <w:wordWrap w:val="0"/>
        <w:overflowPunct/>
        <w:topLinePunct w:val="0"/>
        <w:bidi w:val="0"/>
        <w:spacing w:line="360" w:lineRule="auto"/>
        <w:ind w:firstLine="1840" w:firstLineChars="500"/>
        <w:jc w:val="both"/>
        <w:rPr>
          <w:rFonts w:hint="default" w:ascii="宋体" w:hAnsi="宋体" w:eastAsia="宋体" w:cs="宋体"/>
          <w:color w:val="000000"/>
          <w:sz w:val="36"/>
          <w:lang w:val="en-US" w:eastAsia="zh-CN"/>
        </w:rPr>
      </w:pPr>
      <w:r>
        <w:rPr>
          <w:rFonts w:hint="eastAsia" w:ascii="方正仿宋_GB2312" w:hAnsi="方正仿宋_GB2312" w:eastAsia="方正仿宋_GB2312" w:cs="方正仿宋_GB2312"/>
          <w:spacing w:val="4"/>
          <w:sz w:val="36"/>
          <w:szCs w:val="36"/>
          <w:u w:val="none" w:color="auto"/>
          <w:lang w:val="en-US" w:eastAsia="zh-CN"/>
        </w:rPr>
        <w:t>采购编号：</w:t>
      </w:r>
      <w:r>
        <w:rPr>
          <w:rFonts w:hint="eastAsia" w:ascii="方正仿宋_GB2312" w:hAnsi="方正仿宋_GB2312" w:eastAsia="方正仿宋_GB2312" w:cs="方正仿宋_GB2312"/>
          <w:spacing w:val="4"/>
          <w:sz w:val="36"/>
          <w:szCs w:val="36"/>
          <w:lang w:val="en-US" w:eastAsia="zh-CN"/>
        </w:rPr>
        <w:t>CT-CGYS【2025】987</w:t>
      </w:r>
    </w:p>
    <w:p w14:paraId="326E436E">
      <w:pPr>
        <w:pStyle w:val="4"/>
        <w:spacing w:before="114" w:line="500" w:lineRule="exact"/>
        <w:ind w:left="2261" w:firstLine="368" w:firstLineChars="100"/>
        <w:rPr>
          <w:rFonts w:hint="default" w:ascii="方正仿宋_GB2312" w:hAnsi="方正仿宋_GB2312" w:eastAsia="方正仿宋_GB2312" w:cs="方正仿宋_GB2312"/>
          <w:spacing w:val="4"/>
          <w:sz w:val="36"/>
          <w:szCs w:val="36"/>
          <w:u w:val="none" w:color="auto"/>
          <w:lang w:val="en-US" w:eastAsia="zh-CN"/>
        </w:rPr>
      </w:pPr>
    </w:p>
    <w:p w14:paraId="6B70A1C1">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45F24358">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4288B0C0">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C1C4C13">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0FA7C015">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03FA3354">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0145DFA2">
      <w:pPr>
        <w:pStyle w:val="4"/>
        <w:spacing w:before="114" w:line="500" w:lineRule="exact"/>
        <w:ind w:left="0" w:right="907" w:firstLine="0" w:firstLineChars="0"/>
        <w:jc w:val="center"/>
        <w:rPr>
          <w:rFonts w:hint="eastAsia" w:ascii="方正仿宋_GB2312" w:hAnsi="方正仿宋_GB2312" w:eastAsia="方正仿宋_GB2312" w:cs="方正仿宋_GB2312"/>
          <w:spacing w:val="8"/>
          <w:lang w:val="en-US" w:eastAsia="zh-CN"/>
        </w:rPr>
      </w:pPr>
      <w:r>
        <w:rPr>
          <w:rFonts w:hint="eastAsia" w:ascii="方正仿宋_GB2312" w:hAnsi="方正仿宋_GB2312" w:eastAsia="方正仿宋_GB2312" w:cs="方正仿宋_GB2312"/>
          <w:spacing w:val="8"/>
          <w:lang w:val="en-US" w:eastAsia="zh-CN"/>
        </w:rPr>
        <w:t xml:space="preserve">询   价 </w:t>
      </w:r>
      <w:r>
        <w:rPr>
          <w:rFonts w:hint="eastAsia" w:ascii="方正仿宋_GB2312" w:hAnsi="方正仿宋_GB2312" w:eastAsia="方正仿宋_GB2312" w:cs="方正仿宋_GB2312"/>
          <w:spacing w:val="8"/>
        </w:rPr>
        <w:t xml:space="preserve">  人：杭州</w:t>
      </w:r>
      <w:r>
        <w:rPr>
          <w:rFonts w:hint="eastAsia" w:ascii="方正仿宋_GB2312" w:hAnsi="方正仿宋_GB2312" w:eastAsia="方正仿宋_GB2312" w:cs="方正仿宋_GB2312"/>
          <w:spacing w:val="8"/>
          <w:lang w:val="en-US" w:eastAsia="zh-CN"/>
        </w:rPr>
        <w:t>怡苑物产集团有限公司</w:t>
      </w:r>
    </w:p>
    <w:p w14:paraId="0E6DC1C3">
      <w:pPr>
        <w:pStyle w:val="4"/>
        <w:spacing w:before="114" w:line="500" w:lineRule="exact"/>
        <w:ind w:left="0" w:right="907" w:firstLine="0" w:firstLineChars="0"/>
        <w:jc w:val="center"/>
        <w:rPr>
          <w:rFonts w:hint="default" w:ascii="方正仿宋_GB2312" w:hAnsi="方正仿宋_GB2312" w:eastAsia="方正仿宋_GB2312" w:cs="方正仿宋_GB2312"/>
          <w:lang w:val="en-US"/>
        </w:rPr>
      </w:pPr>
      <w:r>
        <w:rPr>
          <w:rFonts w:hint="eastAsia" w:ascii="方正仿宋_GB2312" w:hAnsi="方正仿宋_GB2312" w:eastAsia="方正仿宋_GB2312" w:cs="方正仿宋_GB2312"/>
          <w:spacing w:val="8"/>
        </w:rPr>
        <w:t>采   购   人：杭州</w:t>
      </w:r>
      <w:r>
        <w:rPr>
          <w:rFonts w:hint="eastAsia" w:ascii="方正仿宋_GB2312" w:hAnsi="方正仿宋_GB2312" w:eastAsia="方正仿宋_GB2312" w:cs="方正仿宋_GB2312"/>
          <w:spacing w:val="8"/>
          <w:lang w:val="en-US" w:eastAsia="zh-CN"/>
        </w:rPr>
        <w:t>公交驾驶培训有限公司</w:t>
      </w:r>
    </w:p>
    <w:p w14:paraId="76A2DED4">
      <w:pPr>
        <w:pStyle w:val="4"/>
        <w:spacing w:before="114" w:line="500" w:lineRule="exact"/>
        <w:ind w:left="0" w:right="907" w:firstLine="0" w:firstLineChars="0"/>
        <w:jc w:val="center"/>
        <w:rPr>
          <w:rFonts w:hint="eastAsia" w:ascii="方正仿宋_GB2312" w:hAnsi="方正仿宋_GB2312" w:eastAsia="方正仿宋_GB2312" w:cs="方正仿宋_GB2312"/>
          <w:spacing w:val="8"/>
          <w:lang w:val="en-US" w:eastAsia="zh-CN"/>
        </w:rPr>
      </w:pPr>
    </w:p>
    <w:p w14:paraId="5C3046C4">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2897706">
      <w:pPr>
        <w:pStyle w:val="4"/>
        <w:spacing w:before="114"/>
        <w:ind w:left="3094"/>
        <w:rPr>
          <w:rFonts w:hint="eastAsia" w:ascii="方正仿宋_GB2312" w:hAnsi="方正仿宋_GB2312" w:eastAsia="方正仿宋_GB2312" w:cs="方正仿宋_GB2312"/>
        </w:rPr>
        <w:sectPr>
          <w:pgSz w:w="11906" w:h="16839"/>
          <w:pgMar w:top="1431" w:right="1681" w:bottom="0" w:left="1576" w:header="0" w:footer="0" w:gutter="0"/>
          <w:cols w:space="720" w:num="1"/>
        </w:sectPr>
      </w:pP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105"/>
        </w:rPr>
        <w:t xml:space="preserve"> </w:t>
      </w: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5"/>
          <w:lang w:val="en-US" w:eastAsia="zh-CN"/>
        </w:rPr>
        <w:t>五</w:t>
      </w:r>
      <w:r>
        <w:rPr>
          <w:rFonts w:hint="eastAsia" w:ascii="方正仿宋_GB2312" w:hAnsi="方正仿宋_GB2312" w:eastAsia="方正仿宋_GB2312" w:cs="方正仿宋_GB2312"/>
          <w:spacing w:val="-5"/>
        </w:rPr>
        <w:t>年</w:t>
      </w:r>
      <w:r>
        <w:rPr>
          <w:rFonts w:hint="eastAsia" w:ascii="方正仿宋_GB2312" w:hAnsi="方正仿宋_GB2312" w:eastAsia="方正仿宋_GB2312" w:cs="方正仿宋_GB2312"/>
          <w:spacing w:val="-5"/>
          <w:lang w:val="en-US" w:eastAsia="zh-CN"/>
        </w:rPr>
        <w:t>七</w:t>
      </w:r>
      <w:r>
        <w:rPr>
          <w:rFonts w:hint="eastAsia" w:ascii="方正仿宋_GB2312" w:hAnsi="方正仿宋_GB2312" w:eastAsia="方正仿宋_GB2312" w:cs="方正仿宋_GB2312"/>
          <w:spacing w:val="-5"/>
        </w:rPr>
        <w:t>月</w:t>
      </w:r>
    </w:p>
    <w:p w14:paraId="092B05BB">
      <w:pPr>
        <w:pStyle w:val="4"/>
        <w:keepNext w:val="0"/>
        <w:keepLines w:val="0"/>
        <w:pageBreakBefore w:val="0"/>
        <w:kinsoku w:val="0"/>
        <w:wordWrap/>
        <w:overflowPunct/>
        <w:topLinePunct w:val="0"/>
        <w:bidi w:val="0"/>
        <w:adjustRightInd w:val="0"/>
        <w:snapToGrid w:val="0"/>
        <w:spacing w:before="87" w:line="500" w:lineRule="exact"/>
        <w:ind w:firstLine="0" w:firstLineChars="0"/>
        <w:jc w:val="center"/>
        <w:outlineLvl w:val="0"/>
        <w:rPr>
          <w:rFonts w:hint="eastAsia" w:ascii="方正仿宋_GB2312" w:hAnsi="方正仿宋_GB2312" w:eastAsia="方正仿宋_GB2312" w:cs="方正仿宋_GB2312"/>
          <w:sz w:val="44"/>
          <w:szCs w:val="44"/>
        </w:rPr>
      </w:pPr>
      <w:bookmarkStart w:id="1" w:name="bookmark2"/>
      <w:bookmarkEnd w:id="1"/>
      <w:bookmarkStart w:id="2" w:name="bookmark1"/>
      <w:bookmarkEnd w:id="2"/>
      <w:r>
        <w:rPr>
          <w:rFonts w:hint="eastAsia" w:ascii="方正仿宋_GB2312" w:hAnsi="方正仿宋_GB2312" w:eastAsia="方正仿宋_GB2312" w:cs="方正仿宋_GB2312"/>
          <w:b/>
          <w:bCs/>
          <w:spacing w:val="-2"/>
          <w:sz w:val="44"/>
          <w:szCs w:val="44"/>
        </w:rPr>
        <w:t>第一部分</w:t>
      </w:r>
      <w:r>
        <w:rPr>
          <w:rFonts w:hint="eastAsia" w:ascii="方正仿宋_GB2312" w:hAnsi="方正仿宋_GB2312" w:eastAsia="方正仿宋_GB2312" w:cs="方正仿宋_GB2312"/>
          <w:spacing w:val="95"/>
          <w:sz w:val="44"/>
          <w:szCs w:val="44"/>
        </w:rPr>
        <w:t xml:space="preserve"> </w:t>
      </w:r>
      <w:r>
        <w:rPr>
          <w:rFonts w:hint="eastAsia" w:ascii="方正仿宋_GB2312" w:hAnsi="方正仿宋_GB2312" w:eastAsia="方正仿宋_GB2312" w:cs="方正仿宋_GB2312"/>
          <w:b/>
          <w:bCs/>
          <w:spacing w:val="-2"/>
          <w:sz w:val="44"/>
          <w:szCs w:val="44"/>
        </w:rPr>
        <w:t>询价公告</w:t>
      </w:r>
    </w:p>
    <w:p w14:paraId="2A3E4783">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ind w:left="0" w:leftChars="0" w:firstLine="560" w:firstLineChars="200"/>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我公司计划采购</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杭州怡苑物产集团有限公司</w:t>
      </w:r>
      <w:r>
        <w:rPr>
          <w:rFonts w:hint="eastAsia" w:ascii="方正仿宋_GB2312" w:hAnsi="方正仿宋_GB2312" w:eastAsia="方正仿宋_GB2312" w:cs="方正仿宋_GB2312"/>
          <w:b w:val="0"/>
          <w:bCs w:val="0"/>
          <w:color w:val="000000"/>
          <w:sz w:val="28"/>
          <w:szCs w:val="28"/>
          <w:highlight w:val="none"/>
          <w:u w:val="single"/>
          <w:lang w:val="en-US" w:eastAsia="zh-CN"/>
        </w:rPr>
        <w:t>驾培公司空调维修服务项目</w:t>
      </w:r>
      <w:r>
        <w:rPr>
          <w:rFonts w:hint="eastAsia" w:ascii="方正仿宋_GB2312" w:hAnsi="方正仿宋_GB2312" w:eastAsia="方正仿宋_GB2312" w:cs="方正仿宋_GB2312"/>
          <w:sz w:val="28"/>
          <w:szCs w:val="28"/>
          <w:highlight w:val="none"/>
        </w:rPr>
        <w:t>，现向贵公司询价，请贵公司给出相应最优报价，报价应含税及完成本项目的一切相关费用。具体需求如下：</w:t>
      </w:r>
    </w:p>
    <w:tbl>
      <w:tblPr>
        <w:tblStyle w:val="9"/>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320"/>
        <w:gridCol w:w="1515"/>
        <w:gridCol w:w="3079"/>
        <w:gridCol w:w="1661"/>
      </w:tblGrid>
      <w:tr w14:paraId="1F22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1302" w:type="dxa"/>
            <w:noWrap/>
            <w:vAlign w:val="center"/>
          </w:tcPr>
          <w:p w14:paraId="0BD4D910">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320" w:type="dxa"/>
            <w:noWrap w:val="0"/>
            <w:vAlign w:val="center"/>
          </w:tcPr>
          <w:p w14:paraId="59AD3BF0">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tc>
        <w:tc>
          <w:tcPr>
            <w:tcW w:w="1515" w:type="dxa"/>
            <w:noWrap w:val="0"/>
            <w:vAlign w:val="center"/>
          </w:tcPr>
          <w:p w14:paraId="6C930A3B">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3079" w:type="dxa"/>
            <w:noWrap w:val="0"/>
            <w:vAlign w:val="center"/>
          </w:tcPr>
          <w:p w14:paraId="11FE8F0E">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1661" w:type="dxa"/>
            <w:noWrap w:val="0"/>
            <w:vAlign w:val="center"/>
          </w:tcPr>
          <w:p w14:paraId="1B3FCC9C">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含税最高限价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元/单位</w:t>
            </w:r>
            <w:r>
              <w:rPr>
                <w:rFonts w:hint="eastAsia" w:ascii="宋体" w:hAnsi="宋体" w:eastAsia="宋体" w:cs="宋体"/>
                <w:color w:val="auto"/>
                <w:sz w:val="24"/>
                <w:szCs w:val="24"/>
                <w:highlight w:val="none"/>
                <w:lang w:eastAsia="zh-CN"/>
              </w:rPr>
              <w:t>）</w:t>
            </w:r>
          </w:p>
        </w:tc>
      </w:tr>
      <w:tr w14:paraId="63CE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jc w:val="center"/>
        </w:trPr>
        <w:tc>
          <w:tcPr>
            <w:tcW w:w="1302" w:type="dxa"/>
            <w:noWrap/>
            <w:vAlign w:val="center"/>
          </w:tcPr>
          <w:p w14:paraId="1D51F79E">
            <w:pPr>
              <w:pageBreakBefore w:val="0"/>
              <w:widowControl/>
              <w:wordWrap w:val="0"/>
              <w:overflowPunct/>
              <w:topLinePunct w:val="0"/>
              <w:bidi w:val="0"/>
              <w:spacing w:line="300" w:lineRule="exact"/>
              <w:jc w:val="center"/>
              <w:rPr>
                <w:rFonts w:hint="eastAsia" w:ascii="宋体" w:hAnsi="宋体" w:eastAsia="宋体" w:cs="宋体"/>
                <w:color w:val="auto"/>
                <w:sz w:val="24"/>
                <w:szCs w:val="24"/>
                <w:lang w:val="en-US"/>
              </w:rPr>
            </w:pPr>
            <w:r>
              <w:rPr>
                <w:rFonts w:hint="eastAsia" w:ascii="宋体" w:hAnsi="宋体" w:eastAsia="宋体" w:cs="宋体"/>
                <w:b w:val="0"/>
                <w:bCs w:val="0"/>
                <w:color w:val="000000"/>
                <w:sz w:val="24"/>
                <w:szCs w:val="24"/>
                <w:highlight w:val="none"/>
                <w:u w:val="none"/>
                <w:lang w:val="en-US" w:eastAsia="zh-CN"/>
              </w:rPr>
              <w:t>驾培公司空调维修服务项目</w:t>
            </w:r>
          </w:p>
        </w:tc>
        <w:tc>
          <w:tcPr>
            <w:tcW w:w="1320" w:type="dxa"/>
            <w:noWrap w:val="0"/>
            <w:vAlign w:val="center"/>
          </w:tcPr>
          <w:p w14:paraId="543EB61E">
            <w:pPr>
              <w:pStyle w:val="19"/>
              <w:spacing w:line="300" w:lineRule="exact"/>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根据采购人的需求，按时提供空调</w:t>
            </w:r>
            <w:r>
              <w:rPr>
                <w:rFonts w:hint="eastAsia" w:ascii="宋体" w:hAnsi="宋体" w:eastAsia="宋体" w:cs="宋体"/>
                <w:b w:val="0"/>
                <w:bCs w:val="0"/>
                <w:color w:val="000000"/>
                <w:sz w:val="24"/>
                <w:szCs w:val="24"/>
                <w:highlight w:val="none"/>
                <w:lang w:val="en-US" w:eastAsia="zh-CN"/>
              </w:rPr>
              <w:t>（包含挂机、柜机、中央空调）</w:t>
            </w:r>
            <w:r>
              <w:rPr>
                <w:rFonts w:hint="eastAsia" w:ascii="宋体" w:hAnsi="宋体" w:eastAsia="宋体" w:cs="宋体"/>
                <w:sz w:val="24"/>
                <w:szCs w:val="24"/>
                <w:lang w:val="en-US" w:eastAsia="zh-CN"/>
              </w:rPr>
              <w:t>的维修、拆机装机服务。</w:t>
            </w:r>
          </w:p>
          <w:p w14:paraId="771E69FB">
            <w:pPr>
              <w:pageBreakBefore w:val="0"/>
              <w:widowControl/>
              <w:wordWrap w:val="0"/>
              <w:overflowPunct/>
              <w:topLinePunct w:val="0"/>
              <w:bidi w:val="0"/>
              <w:spacing w:line="300" w:lineRule="exact"/>
              <w:jc w:val="both"/>
              <w:rPr>
                <w:rFonts w:hint="eastAsia" w:ascii="宋体" w:hAnsi="宋体" w:eastAsia="宋体" w:cs="宋体"/>
                <w:color w:val="auto"/>
                <w:sz w:val="24"/>
                <w:szCs w:val="24"/>
              </w:rPr>
            </w:pPr>
          </w:p>
        </w:tc>
        <w:tc>
          <w:tcPr>
            <w:tcW w:w="1515" w:type="dxa"/>
            <w:noWrap w:val="0"/>
            <w:vAlign w:val="center"/>
          </w:tcPr>
          <w:p w14:paraId="3B83354C">
            <w:pPr>
              <w:pageBreakBefore w:val="0"/>
              <w:widowControl/>
              <w:wordWrap w:val="0"/>
              <w:overflowPunct/>
              <w:topLinePunct w:val="0"/>
              <w:bidi w:val="0"/>
              <w:spacing w:line="300" w:lineRule="exact"/>
              <w:jc w:val="both"/>
              <w:rPr>
                <w:rFonts w:hint="eastAsia" w:ascii="宋体" w:hAnsi="宋体" w:eastAsia="宋体" w:cs="宋体"/>
                <w:color w:val="auto"/>
                <w:sz w:val="24"/>
                <w:szCs w:val="24"/>
                <w:lang w:val="en-US" w:eastAsia="zh-CN"/>
              </w:rPr>
            </w:pPr>
            <w:r>
              <w:rPr>
                <w:rFonts w:hint="eastAsia" w:ascii="宋体" w:hAnsi="宋体" w:eastAsia="宋体" w:cs="宋体"/>
                <w:bCs/>
                <w:sz w:val="24"/>
                <w:szCs w:val="24"/>
              </w:rPr>
              <w:t>1年，自合同签订之日起算。（当服务期内总结算费用达到预算金额时，服务终止）。</w:t>
            </w:r>
          </w:p>
        </w:tc>
        <w:tc>
          <w:tcPr>
            <w:tcW w:w="3079" w:type="dxa"/>
            <w:noWrap w:val="0"/>
            <w:vAlign w:val="center"/>
          </w:tcPr>
          <w:p w14:paraId="7D96E8D6">
            <w:pPr>
              <w:pStyle w:val="19"/>
              <w:spacing w:line="300" w:lineRule="exact"/>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1、提供每次服务的《表1：维修服务单》‌（含故障现象、处理措施、更换配件名称、单价、盖章或签名）。</w:t>
            </w:r>
          </w:p>
          <w:p w14:paraId="57FB4A6A">
            <w:pPr>
              <w:pStyle w:val="19"/>
              <w:spacing w:line="300" w:lineRule="exact"/>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2、普通故障（包含维修零件）维修后需提供 ‌30天的质保期‌，严重故障（如压缩机、核心部件更换等）需提供不少于12个月的质保期，其他电路维修质保期不少于3个月、管道维修质保期不少于6个月。质保期内再次出现同样故障需免费返修，包含已更换的维修材料费（并且不再支付上门返修时的上门服务费以及维修材料费）。</w:t>
            </w:r>
          </w:p>
          <w:p w14:paraId="6E75E931">
            <w:pPr>
              <w:pStyle w:val="4"/>
              <w:keepNext w:val="0"/>
              <w:keepLines w:val="0"/>
              <w:pageBreakBefore w:val="0"/>
              <w:widowControl w:val="0"/>
              <w:kinsoku/>
              <w:wordWrap/>
              <w:overflowPunct/>
              <w:topLinePunct w:val="0"/>
              <w:autoSpaceDE/>
              <w:autoSpaceDN/>
              <w:bidi w:val="0"/>
              <w:adjustRightInd/>
              <w:snapToGrid/>
              <w:spacing w:after="0" w:afterLines="0" w:line="300" w:lineRule="exact"/>
              <w:jc w:val="both"/>
              <w:textAlignment w:val="auto"/>
              <w:rPr>
                <w:rFonts w:hint="eastAsia" w:ascii="宋体" w:hAnsi="宋体" w:eastAsia="宋体" w:cs="宋体"/>
                <w:color w:val="auto"/>
                <w:sz w:val="24"/>
                <w:szCs w:val="24"/>
              </w:rPr>
            </w:pPr>
          </w:p>
        </w:tc>
        <w:tc>
          <w:tcPr>
            <w:tcW w:w="1661" w:type="dxa"/>
            <w:noWrap w:val="0"/>
            <w:vAlign w:val="center"/>
          </w:tcPr>
          <w:p w14:paraId="56B0BE7C">
            <w:pPr>
              <w:pageBreakBefore w:val="0"/>
              <w:widowControl/>
              <w:wordWrap w:val="0"/>
              <w:overflowPunct/>
              <w:topLinePunct w:val="0"/>
              <w:bidi w:val="0"/>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详见附件</w:t>
            </w:r>
          </w:p>
        </w:tc>
      </w:tr>
    </w:tbl>
    <w:p w14:paraId="216B42CA">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ind w:left="0" w:leftChars="0" w:firstLine="560" w:firstLineChars="200"/>
        <w:textAlignment w:val="baseline"/>
        <w:rPr>
          <w:rFonts w:hint="eastAsia" w:ascii="方正仿宋_GB2312" w:hAnsi="方正仿宋_GB2312" w:eastAsia="方正仿宋_GB2312" w:cs="方正仿宋_GB2312"/>
          <w:sz w:val="28"/>
          <w:szCs w:val="28"/>
          <w:highlight w:val="none"/>
        </w:rPr>
      </w:pPr>
    </w:p>
    <w:p w14:paraId="0B002AF6">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请贵公司于</w:t>
      </w:r>
      <w:r>
        <w:rPr>
          <w:rFonts w:hint="eastAsia" w:ascii="方正仿宋_GB2312" w:hAnsi="方正仿宋_GB2312" w:eastAsia="方正仿宋_GB2312" w:cs="方正仿宋_GB2312"/>
          <w:sz w:val="28"/>
          <w:szCs w:val="28"/>
          <w:highlight w:val="none"/>
          <w:u w:val="single"/>
          <w:lang w:val="en-US" w:eastAsia="zh-CN"/>
        </w:rPr>
        <w:t>2025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u w:val="single"/>
          <w:lang w:val="en-US" w:eastAsia="zh-CN"/>
        </w:rPr>
        <w:t>8</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u w:val="single"/>
          <w:lang w:val="en-US" w:eastAsia="zh-CN"/>
        </w:rPr>
        <w:t>6</w:t>
      </w:r>
      <w:r>
        <w:rPr>
          <w:rFonts w:hint="eastAsia" w:ascii="方正仿宋_GB2312" w:hAnsi="方正仿宋_GB2312" w:eastAsia="方正仿宋_GB2312" w:cs="方正仿宋_GB2312"/>
          <w:sz w:val="28"/>
          <w:szCs w:val="28"/>
          <w:highlight w:val="none"/>
        </w:rPr>
        <w:t>日</w:t>
      </w:r>
      <w:r>
        <w:rPr>
          <w:rFonts w:hint="eastAsia" w:ascii="方正仿宋_GB2312" w:hAnsi="方正仿宋_GB2312" w:eastAsia="方正仿宋_GB2312" w:cs="方正仿宋_GB2312"/>
          <w:sz w:val="28"/>
          <w:szCs w:val="28"/>
          <w:highlight w:val="none"/>
          <w:u w:val="single"/>
          <w:lang w:val="en-US" w:eastAsia="zh-CN"/>
        </w:rPr>
        <w:t>14:</w:t>
      </w:r>
      <w:r>
        <w:rPr>
          <w:rFonts w:hint="eastAsia" w:ascii="方正仿宋_GB2312" w:hAnsi="方正仿宋_GB2312" w:eastAsia="方正仿宋_GB2312" w:cs="方正仿宋_GB2312"/>
          <w:sz w:val="28"/>
          <w:szCs w:val="28"/>
          <w:highlight w:val="none"/>
          <w:u w:val="single"/>
        </w:rPr>
        <w:t>00</w:t>
      </w:r>
      <w:r>
        <w:rPr>
          <w:rFonts w:hint="eastAsia" w:ascii="方正仿宋_GB2312" w:hAnsi="方正仿宋_GB2312" w:eastAsia="方正仿宋_GB2312" w:cs="方正仿宋_GB2312"/>
          <w:sz w:val="28"/>
          <w:szCs w:val="28"/>
          <w:highlight w:val="none"/>
        </w:rPr>
        <w:t>前以书面形式报价复函，纸质版原件需加盖公章并密封递交，可采用现场方式或邮寄方式递交响应文件。</w:t>
      </w:r>
    </w:p>
    <w:p w14:paraId="505F0722">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1.现场递交方式：将响应文件递交至杭州市上城区普庆路102号杭州怡苑物产集团有限公司，联系人：</w:t>
      </w:r>
      <w:r>
        <w:rPr>
          <w:rFonts w:hint="eastAsia" w:ascii="方正仿宋_GB2312" w:hAnsi="方正仿宋_GB2312" w:eastAsia="方正仿宋_GB2312" w:cs="方正仿宋_GB2312"/>
          <w:sz w:val="28"/>
          <w:szCs w:val="28"/>
          <w:highlight w:val="none"/>
          <w:lang w:val="en-US" w:eastAsia="zh-CN"/>
        </w:rPr>
        <w:t>项工</w:t>
      </w:r>
      <w:r>
        <w:rPr>
          <w:rFonts w:hint="eastAsia" w:ascii="方正仿宋_GB2312" w:hAnsi="方正仿宋_GB2312" w:eastAsia="方正仿宋_GB2312" w:cs="方正仿宋_GB2312"/>
          <w:sz w:val="28"/>
          <w:szCs w:val="28"/>
          <w:highlight w:val="none"/>
        </w:rPr>
        <w:t>，联系电话：</w:t>
      </w:r>
      <w:r>
        <w:rPr>
          <w:rFonts w:hint="eastAsia" w:ascii="方正仿宋_GB2312" w:hAnsi="方正仿宋_GB2312" w:eastAsia="方正仿宋_GB2312" w:cs="方正仿宋_GB2312"/>
          <w:sz w:val="28"/>
          <w:szCs w:val="28"/>
          <w:highlight w:val="none"/>
          <w:lang w:val="en-US" w:eastAsia="zh-CN"/>
        </w:rPr>
        <w:t>13757165643</w:t>
      </w:r>
      <w:r>
        <w:rPr>
          <w:rFonts w:hint="eastAsia" w:ascii="方正仿宋_GB2312" w:hAnsi="方正仿宋_GB2312" w:eastAsia="方正仿宋_GB2312" w:cs="方正仿宋_GB2312"/>
          <w:sz w:val="28"/>
          <w:szCs w:val="28"/>
          <w:highlight w:val="none"/>
        </w:rPr>
        <w:t>。现场递交时须提供供应商法定代表人（或其授权代表）的联系方式，并保证询价期间联系方式畅通。未提供上述资料的视为无效报价。</w:t>
      </w:r>
    </w:p>
    <w:p w14:paraId="4EE79A66">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2.邮寄送达方式：供应商可以通过邮寄送达响应文件，送达地址为杭州市上城区普庆路102号杭州怡苑物产集团有限公司，联系人：</w:t>
      </w:r>
      <w:r>
        <w:rPr>
          <w:rFonts w:hint="eastAsia" w:ascii="方正仿宋_GB2312" w:hAnsi="方正仿宋_GB2312" w:eastAsia="方正仿宋_GB2312" w:cs="方正仿宋_GB2312"/>
          <w:sz w:val="28"/>
          <w:szCs w:val="28"/>
          <w:highlight w:val="none"/>
          <w:lang w:val="en-US" w:eastAsia="zh-CN"/>
        </w:rPr>
        <w:t>项工</w:t>
      </w:r>
      <w:r>
        <w:rPr>
          <w:rFonts w:hint="eastAsia" w:ascii="方正仿宋_GB2312" w:hAnsi="方正仿宋_GB2312" w:eastAsia="方正仿宋_GB2312" w:cs="方正仿宋_GB2312"/>
          <w:sz w:val="28"/>
          <w:szCs w:val="28"/>
          <w:highlight w:val="none"/>
        </w:rPr>
        <w:t>，联系电话：</w:t>
      </w:r>
      <w:r>
        <w:rPr>
          <w:rFonts w:hint="eastAsia" w:ascii="方正仿宋_GB2312" w:hAnsi="方正仿宋_GB2312" w:eastAsia="方正仿宋_GB2312" w:cs="方正仿宋_GB2312"/>
          <w:sz w:val="28"/>
          <w:szCs w:val="28"/>
          <w:highlight w:val="none"/>
          <w:lang w:val="en-US" w:eastAsia="zh-CN"/>
        </w:rPr>
        <w:t>13757165643</w:t>
      </w:r>
      <w:r>
        <w:rPr>
          <w:rFonts w:hint="eastAsia" w:ascii="方正仿宋_GB2312" w:hAnsi="方正仿宋_GB2312" w:eastAsia="方正仿宋_GB2312" w:cs="方正仿宋_GB2312"/>
          <w:sz w:val="28"/>
          <w:szCs w:val="28"/>
          <w:highlight w:val="none"/>
        </w:rPr>
        <w:t>。各供应商邮寄须将快递单号发送至电子邮箱（</w:t>
      </w:r>
      <w:r>
        <w:rPr>
          <w:rFonts w:hint="eastAsia" w:ascii="方正仿宋_GB2312" w:hAnsi="方正仿宋_GB2312" w:eastAsia="方正仿宋_GB2312" w:cs="方正仿宋_GB2312"/>
          <w:sz w:val="28"/>
          <w:szCs w:val="28"/>
          <w:highlight w:val="none"/>
          <w:lang w:val="en-US" w:eastAsia="zh-CN"/>
        </w:rPr>
        <w:t>13077795</w:t>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qq</w:t>
      </w:r>
      <w:r>
        <w:rPr>
          <w:rFonts w:hint="eastAsia" w:ascii="方正仿宋_GB2312" w:hAnsi="方正仿宋_GB2312" w:eastAsia="方正仿宋_GB2312" w:cs="方正仿宋_GB2312"/>
          <w:sz w:val="28"/>
          <w:szCs w:val="28"/>
          <w:highlight w:val="none"/>
        </w:rPr>
        <w:t>.com），以便采购人查询物流记录，如因未提供快递单号造成响应文件未及时送达而造成的后果均由供应商无条件承担。各供应商应当</w:t>
      </w:r>
      <w:r>
        <w:rPr>
          <w:rFonts w:hint="eastAsia" w:ascii="方正仿宋_GB2312" w:hAnsi="方正仿宋_GB2312" w:eastAsia="方正仿宋_GB2312" w:cs="方正仿宋_GB2312"/>
          <w:sz w:val="28"/>
          <w:szCs w:val="28"/>
          <w:highlight w:val="none"/>
          <w:u w:val="single"/>
        </w:rPr>
        <w:t>确保响应文件密封包装且在邮寄过程保持完好，并在邮寄包裹上注明项目名称</w:t>
      </w:r>
      <w:r>
        <w:rPr>
          <w:rFonts w:hint="eastAsia" w:ascii="方正仿宋_GB2312" w:hAnsi="方正仿宋_GB2312" w:eastAsia="方正仿宋_GB2312" w:cs="方正仿宋_GB2312"/>
          <w:sz w:val="28"/>
          <w:szCs w:val="28"/>
          <w:highlight w:val="none"/>
        </w:rPr>
        <w:t>。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sz w:val="28"/>
          <w:szCs w:val="28"/>
          <w:highlight w:val="none"/>
        </w:rPr>
        <w:t>到付件快递一律拒收。</w:t>
      </w:r>
    </w:p>
    <w:p w14:paraId="0A2EC9DB">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3.询价过程中有关澄清、说明或者补正，采购人将通过电子邮箱（</w:t>
      </w:r>
      <w:r>
        <w:rPr>
          <w:rFonts w:hint="eastAsia" w:ascii="方正仿宋_GB2312" w:hAnsi="方正仿宋_GB2312" w:eastAsia="方正仿宋_GB2312" w:cs="方正仿宋_GB2312"/>
          <w:sz w:val="28"/>
          <w:szCs w:val="28"/>
          <w:highlight w:val="none"/>
          <w:lang w:val="en-US" w:eastAsia="zh-CN"/>
        </w:rPr>
        <w:t>13077795</w:t>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"mailto:gjcgzx@hzbus.com.cn"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qq</w:t>
      </w:r>
      <w:r>
        <w:rPr>
          <w:rFonts w:hint="eastAsia" w:ascii="方正仿宋_GB2312" w:hAnsi="方正仿宋_GB2312" w:eastAsia="方正仿宋_GB2312" w:cs="方正仿宋_GB2312"/>
          <w:sz w:val="28"/>
          <w:szCs w:val="28"/>
          <w:highlight w:val="none"/>
        </w:rPr>
        <w:t>.com</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sz w:val="28"/>
          <w:szCs w:val="28"/>
          <w:highlight w:val="none"/>
        </w:rPr>
        <w:t>）进行收发。</w:t>
      </w:r>
    </w:p>
    <w:p w14:paraId="1F0AC767">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rPr>
        <w:t>4.其他说明：本项目不要求供应商人员必须到场参加现场开标</w:t>
      </w:r>
      <w:r>
        <w:rPr>
          <w:rFonts w:hint="eastAsia" w:ascii="方正仿宋_GB2312" w:hAnsi="方正仿宋_GB2312" w:eastAsia="方正仿宋_GB2312" w:cs="方正仿宋_GB2312"/>
          <w:sz w:val="28"/>
          <w:szCs w:val="28"/>
          <w:highlight w:val="none"/>
          <w:lang w:eastAsia="zh-CN"/>
        </w:rPr>
        <w:t>。</w:t>
      </w:r>
    </w:p>
    <w:p w14:paraId="689AA84A">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p>
    <w:p w14:paraId="45D37D72">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0" w:firstLineChars="0"/>
        <w:jc w:val="righ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杭州怡苑物产集团有限公司</w:t>
      </w:r>
    </w:p>
    <w:p w14:paraId="158FA736">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right="630" w:rightChars="300" w:firstLine="0" w:firstLineChars="0"/>
        <w:jc w:val="right"/>
        <w:textAlignment w:val="baseline"/>
        <w:rPr>
          <w:rFonts w:hint="eastAsia" w:ascii="方正仿宋_GB2312" w:hAnsi="方正仿宋_GB2312" w:eastAsia="方正仿宋_GB2312" w:cs="方正仿宋_GB2312"/>
          <w:sz w:val="24"/>
          <w:szCs w:val="24"/>
          <w:highlight w:val="none"/>
        </w:rPr>
        <w:sectPr>
          <w:footerReference r:id="rId5" w:type="default"/>
          <w:pgSz w:w="11906" w:h="16838"/>
          <w:pgMar w:top="1440" w:right="1466" w:bottom="1440" w:left="1560" w:header="851" w:footer="992" w:gutter="0"/>
          <w:pgNumType w:fmt="decimal" w:start="1"/>
          <w:cols w:space="720" w:num="1"/>
          <w:docGrid w:type="lines" w:linePitch="312" w:charSpace="0"/>
        </w:sectPr>
      </w:pPr>
      <w:r>
        <w:rPr>
          <w:rFonts w:hint="eastAsia" w:ascii="方正仿宋_GB2312" w:hAnsi="方正仿宋_GB2312" w:eastAsia="方正仿宋_GB2312" w:cs="方正仿宋_GB2312"/>
          <w:sz w:val="28"/>
          <w:szCs w:val="28"/>
          <w:highlight w:val="none"/>
          <w:lang w:val="en-US" w:eastAsia="zh-CN"/>
        </w:rPr>
        <w:t>2025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lang w:val="en-US" w:eastAsia="zh-CN"/>
        </w:rPr>
        <w:t>7</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lang w:val="en-US" w:eastAsia="zh-CN"/>
        </w:rPr>
        <w:t>29</w:t>
      </w:r>
      <w:r>
        <w:rPr>
          <w:rFonts w:hint="eastAsia" w:ascii="方正仿宋_GB2312" w:hAnsi="方正仿宋_GB2312" w:eastAsia="方正仿宋_GB2312" w:cs="方正仿宋_GB2312"/>
          <w:sz w:val="28"/>
          <w:szCs w:val="28"/>
          <w:highlight w:val="none"/>
        </w:rPr>
        <w:t>日</w:t>
      </w:r>
    </w:p>
    <w:p w14:paraId="617FA39F">
      <w:pPr>
        <w:pStyle w:val="4"/>
        <w:keepNext w:val="0"/>
        <w:keepLines w:val="0"/>
        <w:pageBreakBefore w:val="0"/>
        <w:kinsoku w:val="0"/>
        <w:wordWrap/>
        <w:overflowPunct/>
        <w:topLinePunct w:val="0"/>
        <w:bidi w:val="0"/>
        <w:adjustRightInd w:val="0"/>
        <w:snapToGrid w:val="0"/>
        <w:spacing w:before="87" w:line="500" w:lineRule="exact"/>
        <w:ind w:left="2643"/>
        <w:outlineLvl w:val="0"/>
        <w:rPr>
          <w:rFonts w:hint="eastAsia" w:ascii="方正仿宋_GB2312" w:hAnsi="方正仿宋_GB2312" w:eastAsia="方正仿宋_GB2312" w:cs="方正仿宋_GB2312"/>
          <w:sz w:val="44"/>
          <w:szCs w:val="44"/>
        </w:rPr>
      </w:pPr>
      <w:r>
        <w:rPr>
          <w:rFonts w:hint="eastAsia" w:ascii="方正仿宋_GB2312" w:hAnsi="方正仿宋_GB2312" w:eastAsia="方正仿宋_GB2312" w:cs="方正仿宋_GB2312"/>
          <w:b/>
          <w:bCs/>
          <w:spacing w:val="2"/>
          <w:sz w:val="44"/>
          <w:szCs w:val="44"/>
        </w:rPr>
        <w:t>第二部分</w:t>
      </w:r>
      <w:r>
        <w:rPr>
          <w:rFonts w:hint="eastAsia" w:ascii="方正仿宋_GB2312" w:hAnsi="方正仿宋_GB2312" w:eastAsia="方正仿宋_GB2312" w:cs="方正仿宋_GB2312"/>
          <w:spacing w:val="2"/>
          <w:sz w:val="44"/>
          <w:szCs w:val="44"/>
        </w:rPr>
        <w:t xml:space="preserve">  </w:t>
      </w:r>
      <w:r>
        <w:rPr>
          <w:rFonts w:hint="eastAsia" w:ascii="方正仿宋_GB2312" w:hAnsi="方正仿宋_GB2312" w:eastAsia="方正仿宋_GB2312" w:cs="方正仿宋_GB2312"/>
          <w:b/>
          <w:bCs/>
          <w:spacing w:val="2"/>
          <w:sz w:val="44"/>
          <w:szCs w:val="44"/>
        </w:rPr>
        <w:t>采购须知</w:t>
      </w:r>
    </w:p>
    <w:p w14:paraId="1252E76B">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一、适用范围</w:t>
      </w:r>
    </w:p>
    <w:p w14:paraId="0C8BDAF0">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仅适用于本次询价采购所叙述的货物和服务。</w:t>
      </w:r>
      <w:r>
        <w:rPr>
          <w:rFonts w:hint="eastAsia" w:ascii="方正仿宋_GB2312" w:hAnsi="方正仿宋_GB2312" w:eastAsia="方正仿宋_GB2312" w:cs="方正仿宋_GB2312"/>
          <w:spacing w:val="1"/>
          <w:sz w:val="28"/>
          <w:szCs w:val="28"/>
        </w:rPr>
        <w:t>无论询价采购过程和结果如何，供应</w:t>
      </w:r>
      <w:r>
        <w:rPr>
          <w:rFonts w:hint="eastAsia" w:ascii="方正仿宋_GB2312" w:hAnsi="方正仿宋_GB2312" w:eastAsia="方正仿宋_GB2312" w:cs="方正仿宋_GB2312"/>
          <w:spacing w:val="-2"/>
          <w:sz w:val="28"/>
          <w:szCs w:val="28"/>
        </w:rPr>
        <w:t>商自行承担全部费用。</w:t>
      </w:r>
    </w:p>
    <w:p w14:paraId="04B091F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8"/>
          <w:sz w:val="28"/>
          <w:szCs w:val="28"/>
        </w:rPr>
        <w:t>二、定义</w:t>
      </w:r>
    </w:p>
    <w:p w14:paraId="145A372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pacing w:val="-3"/>
          <w:sz w:val="28"/>
          <w:szCs w:val="28"/>
          <w:lang w:eastAsia="zh-CN"/>
        </w:rPr>
      </w:pPr>
      <w:r>
        <w:rPr>
          <w:rFonts w:hint="eastAsia" w:ascii="方正仿宋_GB2312" w:hAnsi="方正仿宋_GB2312" w:eastAsia="方正仿宋_GB2312" w:cs="方正仿宋_GB2312"/>
          <w:spacing w:val="-3"/>
          <w:sz w:val="28"/>
          <w:szCs w:val="28"/>
        </w:rPr>
        <w:t>1.</w:t>
      </w:r>
      <w:r>
        <w:rPr>
          <w:rFonts w:hint="eastAsia" w:ascii="方正仿宋_GB2312" w:hAnsi="方正仿宋_GB2312" w:eastAsia="方正仿宋_GB2312" w:cs="方正仿宋_GB2312"/>
          <w:spacing w:val="-80"/>
          <w:sz w:val="28"/>
          <w:szCs w:val="28"/>
        </w:rPr>
        <w:t xml:space="preserve"> </w:t>
      </w:r>
      <w:r>
        <w:rPr>
          <w:rFonts w:hint="eastAsia" w:ascii="方正仿宋_GB2312" w:hAnsi="方正仿宋_GB2312" w:eastAsia="方正仿宋_GB2312" w:cs="方正仿宋_GB2312"/>
          <w:spacing w:val="-3"/>
          <w:sz w:val="28"/>
          <w:szCs w:val="28"/>
        </w:rPr>
        <w:t>“</w:t>
      </w:r>
      <w:r>
        <w:rPr>
          <w:rFonts w:hint="eastAsia" w:ascii="方正仿宋_GB2312" w:hAnsi="方正仿宋_GB2312" w:eastAsia="方正仿宋_GB2312" w:cs="方正仿宋_GB2312"/>
          <w:spacing w:val="-3"/>
          <w:sz w:val="28"/>
          <w:szCs w:val="28"/>
          <w:lang w:val="en-US" w:eastAsia="zh-CN"/>
        </w:rPr>
        <w:t>询价</w:t>
      </w:r>
      <w:r>
        <w:rPr>
          <w:rFonts w:hint="eastAsia" w:ascii="方正仿宋_GB2312" w:hAnsi="方正仿宋_GB2312" w:eastAsia="方正仿宋_GB2312" w:cs="方正仿宋_GB2312"/>
          <w:spacing w:val="-3"/>
          <w:sz w:val="28"/>
          <w:szCs w:val="28"/>
        </w:rPr>
        <w:t>人”系指</w:t>
      </w:r>
      <w:r>
        <w:rPr>
          <w:rFonts w:hint="eastAsia" w:ascii="方正仿宋_GB2312" w:hAnsi="方正仿宋_GB2312" w:eastAsia="方正仿宋_GB2312" w:cs="方正仿宋_GB2312"/>
          <w:spacing w:val="-1"/>
          <w:sz w:val="28"/>
          <w:szCs w:val="28"/>
        </w:rPr>
        <w:t>杭州</w:t>
      </w:r>
      <w:r>
        <w:rPr>
          <w:rFonts w:hint="eastAsia" w:ascii="方正仿宋_GB2312" w:hAnsi="方正仿宋_GB2312" w:eastAsia="方正仿宋_GB2312" w:cs="方正仿宋_GB2312"/>
          <w:spacing w:val="-1"/>
          <w:sz w:val="28"/>
          <w:szCs w:val="28"/>
          <w:lang w:val="en-US" w:eastAsia="zh-CN"/>
        </w:rPr>
        <w:t>怡苑物产集团有限公司</w:t>
      </w:r>
      <w:r>
        <w:rPr>
          <w:rFonts w:hint="eastAsia" w:ascii="方正仿宋_GB2312" w:hAnsi="方正仿宋_GB2312" w:eastAsia="方正仿宋_GB2312" w:cs="方正仿宋_GB2312"/>
          <w:spacing w:val="-3"/>
          <w:sz w:val="28"/>
          <w:szCs w:val="28"/>
          <w:lang w:eastAsia="zh-CN"/>
        </w:rPr>
        <w:t>。</w:t>
      </w:r>
    </w:p>
    <w:p w14:paraId="271B024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8" w:firstLineChars="200"/>
        <w:textAlignment w:val="baseline"/>
        <w:rPr>
          <w:rFonts w:hint="default" w:ascii="方正仿宋_GB2312" w:hAnsi="方正仿宋_GB2312" w:eastAsia="方正仿宋_GB2312" w:cs="方正仿宋_GB2312"/>
          <w:spacing w:val="-3"/>
          <w:sz w:val="28"/>
          <w:szCs w:val="28"/>
          <w:lang w:val="en-US" w:eastAsia="zh-CN"/>
        </w:rPr>
      </w:pPr>
      <w:r>
        <w:rPr>
          <w:rFonts w:hint="eastAsia" w:ascii="方正仿宋_GB2312" w:hAnsi="方正仿宋_GB2312" w:eastAsia="方正仿宋_GB2312" w:cs="方正仿宋_GB2312"/>
          <w:spacing w:val="-8"/>
          <w:sz w:val="28"/>
          <w:szCs w:val="28"/>
        </w:rPr>
        <w:t>2.</w:t>
      </w:r>
      <w:r>
        <w:rPr>
          <w:rFonts w:hint="eastAsia" w:ascii="方正仿宋_GB2312" w:hAnsi="方正仿宋_GB2312" w:eastAsia="方正仿宋_GB2312" w:cs="方正仿宋_GB2312"/>
          <w:spacing w:val="-70"/>
          <w:sz w:val="28"/>
          <w:szCs w:val="28"/>
        </w:rPr>
        <w:t xml:space="preserve"> </w:t>
      </w:r>
      <w:r>
        <w:rPr>
          <w:rFonts w:hint="eastAsia" w:ascii="方正仿宋_GB2312" w:hAnsi="方正仿宋_GB2312" w:eastAsia="方正仿宋_GB2312" w:cs="方正仿宋_GB2312"/>
          <w:spacing w:val="-8"/>
          <w:sz w:val="28"/>
          <w:szCs w:val="28"/>
        </w:rPr>
        <w:t>“</w:t>
      </w:r>
      <w:r>
        <w:rPr>
          <w:rFonts w:hint="eastAsia" w:ascii="方正仿宋_GB2312" w:hAnsi="方正仿宋_GB2312" w:eastAsia="方正仿宋_GB2312" w:cs="方正仿宋_GB2312"/>
          <w:spacing w:val="-8"/>
          <w:sz w:val="28"/>
          <w:szCs w:val="28"/>
          <w:lang w:val="en-US" w:eastAsia="zh-CN"/>
        </w:rPr>
        <w:t>采购人</w:t>
      </w:r>
      <w:r>
        <w:rPr>
          <w:rFonts w:hint="eastAsia" w:ascii="方正仿宋_GB2312" w:hAnsi="方正仿宋_GB2312" w:eastAsia="方正仿宋_GB2312" w:cs="方正仿宋_GB2312"/>
          <w:spacing w:val="-8"/>
          <w:sz w:val="28"/>
          <w:szCs w:val="28"/>
        </w:rPr>
        <w:t>”系指</w:t>
      </w:r>
      <w:r>
        <w:rPr>
          <w:rFonts w:hint="eastAsia" w:ascii="方正仿宋_GB2312" w:hAnsi="方正仿宋_GB2312" w:eastAsia="方正仿宋_GB2312" w:cs="方正仿宋_GB2312"/>
          <w:spacing w:val="-8"/>
          <w:sz w:val="28"/>
          <w:szCs w:val="28"/>
          <w:lang w:val="en-US" w:eastAsia="zh-CN"/>
        </w:rPr>
        <w:t>杭州公交驾驶培训有限公司。</w:t>
      </w:r>
    </w:p>
    <w:p w14:paraId="5EC652E0">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8" w:firstLineChars="200"/>
        <w:textAlignment w:val="baseline"/>
        <w:rPr>
          <w:rFonts w:hint="eastAsia" w:ascii="方正仿宋_GB2312" w:hAnsi="方正仿宋_GB2312" w:eastAsia="方正仿宋_GB2312" w:cs="方正仿宋_GB2312"/>
          <w:spacing w:val="-8"/>
          <w:sz w:val="28"/>
          <w:szCs w:val="28"/>
          <w:lang w:eastAsia="zh-CN"/>
        </w:rPr>
      </w:pPr>
      <w:r>
        <w:rPr>
          <w:rFonts w:hint="eastAsia" w:ascii="方正仿宋_GB2312" w:hAnsi="方正仿宋_GB2312" w:eastAsia="方正仿宋_GB2312" w:cs="方正仿宋_GB2312"/>
          <w:spacing w:val="-8"/>
          <w:sz w:val="28"/>
          <w:szCs w:val="28"/>
          <w:lang w:val="en-US" w:eastAsia="zh-CN"/>
        </w:rPr>
        <w:t>3</w:t>
      </w:r>
      <w:r>
        <w:rPr>
          <w:rFonts w:hint="eastAsia" w:ascii="方正仿宋_GB2312" w:hAnsi="方正仿宋_GB2312" w:eastAsia="方正仿宋_GB2312" w:cs="方正仿宋_GB2312"/>
          <w:spacing w:val="-8"/>
          <w:sz w:val="28"/>
          <w:szCs w:val="28"/>
        </w:rPr>
        <w:t>.</w:t>
      </w:r>
      <w:r>
        <w:rPr>
          <w:rFonts w:hint="eastAsia" w:ascii="方正仿宋_GB2312" w:hAnsi="方正仿宋_GB2312" w:eastAsia="方正仿宋_GB2312" w:cs="方正仿宋_GB2312"/>
          <w:spacing w:val="-70"/>
          <w:sz w:val="28"/>
          <w:szCs w:val="28"/>
        </w:rPr>
        <w:t xml:space="preserve"> </w:t>
      </w:r>
      <w:r>
        <w:rPr>
          <w:rFonts w:hint="eastAsia" w:ascii="方正仿宋_GB2312" w:hAnsi="方正仿宋_GB2312" w:eastAsia="方正仿宋_GB2312" w:cs="方正仿宋_GB2312"/>
          <w:spacing w:val="-8"/>
          <w:sz w:val="28"/>
          <w:szCs w:val="28"/>
        </w:rPr>
        <w:t>“供应商”系指向采购人提交报价文件的商家（即</w:t>
      </w:r>
      <w:r>
        <w:rPr>
          <w:rFonts w:hint="eastAsia" w:ascii="方正仿宋_GB2312" w:hAnsi="方正仿宋_GB2312" w:eastAsia="方正仿宋_GB2312" w:cs="方正仿宋_GB2312"/>
          <w:spacing w:val="-86"/>
          <w:sz w:val="28"/>
          <w:szCs w:val="28"/>
        </w:rPr>
        <w:t xml:space="preserve"> </w:t>
      </w:r>
      <w:r>
        <w:rPr>
          <w:rFonts w:hint="eastAsia" w:ascii="方正仿宋_GB2312" w:hAnsi="方正仿宋_GB2312" w:eastAsia="方正仿宋_GB2312" w:cs="方正仿宋_GB2312"/>
          <w:spacing w:val="-8"/>
          <w:sz w:val="28"/>
          <w:szCs w:val="28"/>
        </w:rPr>
        <w:t>“报价单位”）</w:t>
      </w:r>
      <w:r>
        <w:rPr>
          <w:rFonts w:hint="eastAsia" w:ascii="方正仿宋_GB2312" w:hAnsi="方正仿宋_GB2312" w:eastAsia="方正仿宋_GB2312" w:cs="方正仿宋_GB2312"/>
          <w:spacing w:val="-8"/>
          <w:sz w:val="28"/>
          <w:szCs w:val="28"/>
          <w:lang w:eastAsia="zh-CN"/>
        </w:rPr>
        <w:t>。</w:t>
      </w:r>
    </w:p>
    <w:p w14:paraId="05357EDD">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firstLine="280" w:firstLineChars="1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 xml:space="preserve"> 4</w:t>
      </w:r>
      <w:r>
        <w:rPr>
          <w:rFonts w:hint="eastAsia" w:ascii="方正仿宋_GB2312" w:hAnsi="方正仿宋_GB2312" w:eastAsia="方正仿宋_GB2312" w:cs="方正仿宋_GB2312"/>
          <w:spacing w:val="-3"/>
          <w:sz w:val="28"/>
          <w:szCs w:val="28"/>
        </w:rPr>
        <w:t>.</w:t>
      </w:r>
      <w:r>
        <w:rPr>
          <w:rFonts w:hint="eastAsia" w:ascii="方正仿宋_GB2312" w:hAnsi="方正仿宋_GB2312" w:eastAsia="方正仿宋_GB2312" w:cs="方正仿宋_GB2312"/>
          <w:spacing w:val="-75"/>
          <w:sz w:val="28"/>
          <w:szCs w:val="28"/>
        </w:rPr>
        <w:t xml:space="preserve"> </w:t>
      </w:r>
      <w:r>
        <w:rPr>
          <w:rFonts w:hint="eastAsia" w:ascii="方正仿宋_GB2312" w:hAnsi="方正仿宋_GB2312" w:eastAsia="方正仿宋_GB2312" w:cs="方正仿宋_GB2312"/>
          <w:spacing w:val="-3"/>
          <w:sz w:val="28"/>
          <w:szCs w:val="28"/>
        </w:rPr>
        <w:t>“货物和服务”系指按采购文件要求的货物和服务</w:t>
      </w:r>
      <w:r>
        <w:rPr>
          <w:rFonts w:hint="eastAsia" w:ascii="方正仿宋_GB2312" w:hAnsi="方正仿宋_GB2312" w:eastAsia="方正仿宋_GB2312" w:cs="方正仿宋_GB2312"/>
          <w:spacing w:val="-3"/>
          <w:sz w:val="28"/>
          <w:szCs w:val="28"/>
          <w:lang w:eastAsia="zh-CN"/>
        </w:rPr>
        <w:t>。</w:t>
      </w:r>
    </w:p>
    <w:p w14:paraId="74647FE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7"/>
          <w:sz w:val="28"/>
          <w:szCs w:val="28"/>
        </w:rPr>
        <w:t>三、采购报价</w:t>
      </w:r>
    </w:p>
    <w:p w14:paraId="6446702D">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1.本项目以人民币为结算货币</w:t>
      </w:r>
      <w:r>
        <w:rPr>
          <w:rFonts w:hint="eastAsia" w:ascii="方正仿宋_GB2312" w:hAnsi="方正仿宋_GB2312" w:eastAsia="方正仿宋_GB2312" w:cs="方正仿宋_GB2312"/>
          <w:spacing w:val="-2"/>
          <w:sz w:val="28"/>
          <w:szCs w:val="28"/>
          <w:lang w:eastAsia="zh-CN"/>
        </w:rPr>
        <w:t>。</w:t>
      </w:r>
    </w:p>
    <w:p w14:paraId="017315C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2.供应商应按采购文件要求认真制作《报价</w:t>
      </w:r>
      <w:r>
        <w:rPr>
          <w:rFonts w:hint="eastAsia" w:ascii="方正仿宋_GB2312" w:hAnsi="方正仿宋_GB2312" w:eastAsia="方正仿宋_GB2312" w:cs="方正仿宋_GB2312"/>
          <w:spacing w:val="-1"/>
          <w:sz w:val="28"/>
          <w:szCs w:val="28"/>
          <w:lang w:val="en-US" w:eastAsia="zh-CN"/>
        </w:rPr>
        <w:t>文件</w:t>
      </w:r>
      <w:r>
        <w:rPr>
          <w:rFonts w:hint="eastAsia" w:ascii="方正仿宋_GB2312" w:hAnsi="方正仿宋_GB2312" w:eastAsia="方正仿宋_GB2312" w:cs="方正仿宋_GB2312"/>
          <w:spacing w:val="-1"/>
          <w:sz w:val="28"/>
          <w:szCs w:val="28"/>
        </w:rPr>
        <w:t>》，报价</w:t>
      </w:r>
      <w:r>
        <w:rPr>
          <w:rFonts w:hint="eastAsia" w:ascii="方正仿宋_GB2312" w:hAnsi="方正仿宋_GB2312" w:eastAsia="方正仿宋_GB2312" w:cs="方正仿宋_GB2312"/>
          <w:spacing w:val="-2"/>
          <w:sz w:val="28"/>
          <w:szCs w:val="28"/>
        </w:rPr>
        <w:t>时，报价文件中的报价</w:t>
      </w:r>
      <w:r>
        <w:rPr>
          <w:rFonts w:hint="eastAsia" w:ascii="方正仿宋_GB2312" w:hAnsi="方正仿宋_GB2312" w:eastAsia="方正仿宋_GB2312" w:cs="方正仿宋_GB2312"/>
          <w:spacing w:val="-3"/>
          <w:sz w:val="28"/>
          <w:szCs w:val="28"/>
        </w:rPr>
        <w:t>金额如有大写和小写不一致的，以大写金额为准；总价金额与按单</w:t>
      </w:r>
      <w:r>
        <w:rPr>
          <w:rFonts w:hint="eastAsia" w:ascii="方正仿宋_GB2312" w:hAnsi="方正仿宋_GB2312" w:eastAsia="方正仿宋_GB2312" w:cs="方正仿宋_GB2312"/>
          <w:spacing w:val="-4"/>
          <w:sz w:val="28"/>
          <w:szCs w:val="28"/>
        </w:rPr>
        <w:t>价汇总金额不一致的，</w:t>
      </w:r>
      <w:r>
        <w:rPr>
          <w:rFonts w:hint="eastAsia" w:ascii="方正仿宋_GB2312" w:hAnsi="方正仿宋_GB2312" w:eastAsia="方正仿宋_GB2312" w:cs="方正仿宋_GB2312"/>
          <w:spacing w:val="-1"/>
          <w:sz w:val="28"/>
          <w:szCs w:val="28"/>
        </w:rPr>
        <w:t>以单价金额计算结果为准</w:t>
      </w:r>
      <w:r>
        <w:rPr>
          <w:rFonts w:hint="eastAsia" w:ascii="方正仿宋_GB2312" w:hAnsi="方正仿宋_GB2312" w:eastAsia="方正仿宋_GB2312" w:cs="方正仿宋_GB2312"/>
          <w:spacing w:val="-1"/>
          <w:sz w:val="28"/>
          <w:szCs w:val="28"/>
          <w:lang w:val="en-US" w:eastAsia="zh-CN"/>
        </w:rPr>
        <w:t>。</w:t>
      </w:r>
    </w:p>
    <w:p w14:paraId="1098C2AB">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3.供应商报价应为一次性报价。如果出现两个或两个以上报价，则报价无效。供应</w:t>
      </w:r>
      <w:r>
        <w:rPr>
          <w:rFonts w:hint="eastAsia" w:ascii="方正仿宋_GB2312" w:hAnsi="方正仿宋_GB2312" w:eastAsia="方正仿宋_GB2312" w:cs="方正仿宋_GB2312"/>
          <w:spacing w:val="-3"/>
          <w:sz w:val="28"/>
          <w:szCs w:val="28"/>
        </w:rPr>
        <w:t>商报价超过最高限价的，作无效报价处理。供应商报价应包括运输费、装卸费、处置费、</w:t>
      </w:r>
      <w:r>
        <w:rPr>
          <w:rFonts w:hint="eastAsia" w:ascii="方正仿宋_GB2312" w:hAnsi="方正仿宋_GB2312" w:eastAsia="方正仿宋_GB2312" w:cs="方正仿宋_GB2312"/>
          <w:spacing w:val="-1"/>
          <w:sz w:val="28"/>
          <w:szCs w:val="28"/>
        </w:rPr>
        <w:t>税费等所有完成本项目服务的一切费用。</w:t>
      </w:r>
    </w:p>
    <w:p w14:paraId="4A04C8B4">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四、保证金（本项目不需要）</w:t>
      </w:r>
    </w:p>
    <w:p w14:paraId="3D256CB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五、报价有效期</w:t>
      </w:r>
    </w:p>
    <w:p w14:paraId="1DFDA1B4">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rPr>
        <w:t>1.从报价截止之日起，报价文件有效期为</w:t>
      </w:r>
      <w:r>
        <w:rPr>
          <w:rFonts w:hint="eastAsia" w:ascii="方正仿宋_GB2312" w:hAnsi="方正仿宋_GB2312" w:eastAsia="方正仿宋_GB2312" w:cs="方正仿宋_GB2312"/>
          <w:spacing w:val="-5"/>
          <w:sz w:val="28"/>
          <w:szCs w:val="28"/>
          <w:lang w:val="en-US" w:eastAsia="zh-CN"/>
        </w:rPr>
        <w:t>45</w:t>
      </w:r>
      <w:r>
        <w:rPr>
          <w:rFonts w:hint="eastAsia" w:ascii="方正仿宋_GB2312" w:hAnsi="方正仿宋_GB2312" w:eastAsia="方正仿宋_GB2312" w:cs="方正仿宋_GB2312"/>
          <w:spacing w:val="-5"/>
          <w:sz w:val="28"/>
          <w:szCs w:val="28"/>
        </w:rPr>
        <w:t>日</w:t>
      </w:r>
      <w:r>
        <w:rPr>
          <w:rFonts w:hint="eastAsia" w:ascii="方正仿宋_GB2312" w:hAnsi="方正仿宋_GB2312" w:eastAsia="方正仿宋_GB2312" w:cs="方正仿宋_GB2312"/>
          <w:spacing w:val="-5"/>
          <w:sz w:val="28"/>
          <w:szCs w:val="28"/>
          <w:lang w:eastAsia="zh-CN"/>
        </w:rPr>
        <w:t>。</w:t>
      </w:r>
    </w:p>
    <w:p w14:paraId="27B0E281">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2.特殊情况下，采购人可与供应商协商延缓报价有效期，这种要求和答复均以书面</w:t>
      </w:r>
      <w:r>
        <w:rPr>
          <w:rFonts w:hint="eastAsia" w:ascii="方正仿宋_GB2312" w:hAnsi="方正仿宋_GB2312" w:eastAsia="方正仿宋_GB2312" w:cs="方正仿宋_GB2312"/>
          <w:sz w:val="28"/>
          <w:szCs w:val="28"/>
        </w:rPr>
        <w:t>形式进行。在这种情况下，保证金的有效期也相</w:t>
      </w:r>
      <w:r>
        <w:rPr>
          <w:rFonts w:hint="eastAsia" w:ascii="方正仿宋_GB2312" w:hAnsi="方正仿宋_GB2312" w:eastAsia="方正仿宋_GB2312" w:cs="方正仿宋_GB2312"/>
          <w:spacing w:val="-1"/>
          <w:sz w:val="28"/>
          <w:szCs w:val="28"/>
        </w:rPr>
        <w:t>应延长。</w:t>
      </w:r>
    </w:p>
    <w:p w14:paraId="20F8E1FA">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3.供应商可拒绝接受延期要求而不会导致保证金被没收，同意延长有效期的供应商不能修改报价文件</w:t>
      </w:r>
      <w:r>
        <w:rPr>
          <w:rFonts w:hint="eastAsia" w:ascii="方正仿宋_GB2312" w:hAnsi="方正仿宋_GB2312" w:eastAsia="方正仿宋_GB2312" w:cs="方正仿宋_GB2312"/>
          <w:spacing w:val="-2"/>
          <w:sz w:val="28"/>
          <w:szCs w:val="28"/>
          <w:lang w:eastAsia="zh-CN"/>
        </w:rPr>
        <w:t>。</w:t>
      </w:r>
    </w:p>
    <w:p w14:paraId="2EB3C438">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六、报价文件的组成</w:t>
      </w:r>
    </w:p>
    <w:p w14:paraId="059E2D7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7"/>
          <w:sz w:val="28"/>
          <w:szCs w:val="28"/>
        </w:rPr>
        <w:t>1.报价文件封面（附件一</w:t>
      </w:r>
      <w:r>
        <w:rPr>
          <w:rFonts w:hint="eastAsia" w:ascii="方正仿宋_GB2312" w:hAnsi="方正仿宋_GB2312" w:eastAsia="方正仿宋_GB2312" w:cs="方正仿宋_GB2312"/>
          <w:b w:val="0"/>
          <w:bCs w:val="0"/>
          <w:spacing w:val="-2"/>
          <w:sz w:val="28"/>
          <w:szCs w:val="28"/>
        </w:rPr>
        <w:t>）；</w:t>
      </w:r>
    </w:p>
    <w:p w14:paraId="3AE3E757">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7"/>
          <w:sz w:val="28"/>
          <w:szCs w:val="28"/>
          <w:lang w:val="en-US" w:eastAsia="zh-CN"/>
        </w:rPr>
        <w:t>2</w:t>
      </w:r>
      <w:r>
        <w:rPr>
          <w:rFonts w:hint="eastAsia" w:ascii="方正仿宋_GB2312" w:hAnsi="方正仿宋_GB2312" w:eastAsia="方正仿宋_GB2312" w:cs="方正仿宋_GB2312"/>
          <w:b w:val="0"/>
          <w:bCs w:val="0"/>
          <w:spacing w:val="-7"/>
          <w:sz w:val="28"/>
          <w:szCs w:val="28"/>
        </w:rPr>
        <w:t>.报价</w:t>
      </w:r>
      <w:r>
        <w:rPr>
          <w:rFonts w:hint="eastAsia" w:ascii="方正仿宋_GB2312" w:hAnsi="方正仿宋_GB2312" w:eastAsia="方正仿宋_GB2312" w:cs="方正仿宋_GB2312"/>
          <w:b w:val="0"/>
          <w:bCs w:val="0"/>
          <w:spacing w:val="-7"/>
          <w:sz w:val="28"/>
          <w:szCs w:val="28"/>
          <w:lang w:val="en-US" w:eastAsia="zh-CN"/>
        </w:rPr>
        <w:t>明细表</w:t>
      </w:r>
      <w:r>
        <w:rPr>
          <w:rFonts w:hint="eastAsia" w:ascii="方正仿宋_GB2312" w:hAnsi="方正仿宋_GB2312" w:eastAsia="方正仿宋_GB2312" w:cs="方正仿宋_GB2312"/>
          <w:b w:val="0"/>
          <w:bCs w:val="0"/>
          <w:spacing w:val="-7"/>
          <w:sz w:val="28"/>
          <w:szCs w:val="28"/>
        </w:rPr>
        <w:t>（附件</w:t>
      </w:r>
      <w:r>
        <w:rPr>
          <w:rFonts w:hint="eastAsia" w:ascii="方正仿宋_GB2312" w:hAnsi="方正仿宋_GB2312" w:eastAsia="方正仿宋_GB2312" w:cs="方正仿宋_GB2312"/>
          <w:b w:val="0"/>
          <w:bCs w:val="0"/>
          <w:spacing w:val="-7"/>
          <w:sz w:val="28"/>
          <w:szCs w:val="28"/>
          <w:lang w:val="en-US" w:eastAsia="zh-CN"/>
        </w:rPr>
        <w:t>二</w:t>
      </w:r>
      <w:r>
        <w:rPr>
          <w:rFonts w:hint="eastAsia" w:ascii="方正仿宋_GB2312" w:hAnsi="方正仿宋_GB2312" w:eastAsia="方正仿宋_GB2312" w:cs="方正仿宋_GB2312"/>
          <w:b w:val="0"/>
          <w:bCs w:val="0"/>
          <w:spacing w:val="-5"/>
          <w:sz w:val="28"/>
          <w:szCs w:val="28"/>
        </w:rPr>
        <w:t>）；</w:t>
      </w:r>
    </w:p>
    <w:p w14:paraId="6F7CDF7A">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4"/>
          <w:sz w:val="28"/>
          <w:szCs w:val="28"/>
          <w:lang w:val="en-US" w:eastAsia="zh-CN"/>
        </w:rPr>
        <w:t>3</w:t>
      </w:r>
      <w:r>
        <w:rPr>
          <w:rFonts w:hint="eastAsia" w:ascii="方正仿宋_GB2312" w:hAnsi="方正仿宋_GB2312" w:eastAsia="方正仿宋_GB2312" w:cs="方正仿宋_GB2312"/>
          <w:b w:val="0"/>
          <w:bCs w:val="0"/>
          <w:spacing w:val="-4"/>
          <w:sz w:val="28"/>
          <w:szCs w:val="28"/>
        </w:rPr>
        <w:t>.在中华人民共和国境内（不含港、澳、台地区）注册，具有独立法人资格/具有独</w:t>
      </w:r>
      <w:r>
        <w:rPr>
          <w:rFonts w:hint="eastAsia" w:ascii="方正仿宋_GB2312" w:hAnsi="方正仿宋_GB2312" w:eastAsia="方正仿宋_GB2312" w:cs="方正仿宋_GB2312"/>
          <w:b w:val="0"/>
          <w:bCs w:val="0"/>
          <w:spacing w:val="-6"/>
          <w:sz w:val="28"/>
          <w:szCs w:val="28"/>
        </w:rPr>
        <w:t>立承担民事责任的能力（提供营业执照或者事业单位法人证书、社会团体法人登记证书、</w:t>
      </w:r>
      <w:r>
        <w:rPr>
          <w:rFonts w:hint="eastAsia" w:ascii="方正仿宋_GB2312" w:hAnsi="方正仿宋_GB2312" w:eastAsia="方正仿宋_GB2312" w:cs="方正仿宋_GB2312"/>
          <w:b w:val="0"/>
          <w:bCs w:val="0"/>
          <w:spacing w:val="-4"/>
          <w:sz w:val="28"/>
          <w:szCs w:val="28"/>
        </w:rPr>
        <w:t>其他组织登记证明文件的副本复印件加盖公章</w:t>
      </w:r>
      <w:r>
        <w:rPr>
          <w:rFonts w:hint="eastAsia" w:ascii="方正仿宋_GB2312" w:hAnsi="方正仿宋_GB2312" w:eastAsia="方正仿宋_GB2312" w:cs="方正仿宋_GB2312"/>
          <w:b w:val="0"/>
          <w:bCs w:val="0"/>
          <w:spacing w:val="-7"/>
          <w:sz w:val="28"/>
          <w:szCs w:val="28"/>
        </w:rPr>
        <w:t>）（</w:t>
      </w:r>
      <w:r>
        <w:rPr>
          <w:rFonts w:hint="eastAsia" w:ascii="方正仿宋_GB2312" w:hAnsi="方正仿宋_GB2312" w:eastAsia="方正仿宋_GB2312" w:cs="方正仿宋_GB2312"/>
          <w:b w:val="0"/>
          <w:bCs w:val="0"/>
          <w:spacing w:val="-4"/>
          <w:sz w:val="28"/>
          <w:szCs w:val="28"/>
        </w:rPr>
        <w:t>附件</w:t>
      </w:r>
      <w:r>
        <w:rPr>
          <w:rFonts w:hint="eastAsia" w:ascii="方正仿宋_GB2312" w:hAnsi="方正仿宋_GB2312" w:eastAsia="方正仿宋_GB2312" w:cs="方正仿宋_GB2312"/>
          <w:b w:val="0"/>
          <w:bCs w:val="0"/>
          <w:spacing w:val="-4"/>
          <w:sz w:val="28"/>
          <w:szCs w:val="28"/>
          <w:lang w:val="en-US" w:eastAsia="zh-CN"/>
        </w:rPr>
        <w:t>三</w:t>
      </w:r>
      <w:r>
        <w:rPr>
          <w:rFonts w:hint="eastAsia" w:ascii="方正仿宋_GB2312" w:hAnsi="方正仿宋_GB2312" w:eastAsia="方正仿宋_GB2312" w:cs="方正仿宋_GB2312"/>
          <w:b w:val="0"/>
          <w:bCs w:val="0"/>
          <w:spacing w:val="-7"/>
          <w:sz w:val="28"/>
          <w:szCs w:val="28"/>
        </w:rPr>
        <w:t>）；</w:t>
      </w:r>
    </w:p>
    <w:p w14:paraId="1D4FAA2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548" w:firstLineChars="200"/>
        <w:textAlignment w:val="auto"/>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4</w:t>
      </w:r>
      <w:r>
        <w:rPr>
          <w:rFonts w:hint="eastAsia" w:ascii="方正仿宋_GB2312" w:hAnsi="方正仿宋_GB2312" w:eastAsia="方正仿宋_GB2312" w:cs="方正仿宋_GB2312"/>
          <w:b w:val="0"/>
          <w:bCs w:val="0"/>
          <w:spacing w:val="-3"/>
          <w:sz w:val="28"/>
          <w:szCs w:val="28"/>
        </w:rPr>
        <w:t>.优惠条件及特殊承诺（格式自拟）；</w:t>
      </w:r>
    </w:p>
    <w:p w14:paraId="3EDEDD7C">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5</w:t>
      </w:r>
      <w:r>
        <w:rPr>
          <w:rFonts w:hint="eastAsia" w:ascii="方正仿宋_GB2312" w:hAnsi="方正仿宋_GB2312" w:eastAsia="方正仿宋_GB2312" w:cs="方正仿宋_GB2312"/>
          <w:b w:val="0"/>
          <w:bCs w:val="0"/>
          <w:spacing w:val="-3"/>
          <w:sz w:val="28"/>
          <w:szCs w:val="28"/>
        </w:rPr>
        <w:t>. 报价单位认为需要的其他文件资料；</w:t>
      </w:r>
    </w:p>
    <w:p w14:paraId="46DF9EC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rPr>
        <w:t>报价文件装订密封，且在封皮上注明：采购项目名称、报价单位名称、受委托人姓名</w:t>
      </w:r>
      <w:r>
        <w:rPr>
          <w:rFonts w:hint="eastAsia" w:ascii="方正仿宋_GB2312" w:hAnsi="方正仿宋_GB2312" w:eastAsia="方正仿宋_GB2312" w:cs="方正仿宋_GB2312"/>
          <w:b w:val="0"/>
          <w:bCs w:val="0"/>
          <w:spacing w:val="-3"/>
          <w:sz w:val="28"/>
          <w:szCs w:val="28"/>
          <w:lang w:val="en-US" w:eastAsia="zh-CN"/>
        </w:rPr>
        <w:t>及联系电话</w:t>
      </w:r>
      <w:r>
        <w:rPr>
          <w:rFonts w:hint="eastAsia" w:ascii="方正仿宋_GB2312" w:hAnsi="方正仿宋_GB2312" w:eastAsia="方正仿宋_GB2312" w:cs="方正仿宋_GB2312"/>
          <w:b w:val="0"/>
          <w:bCs w:val="0"/>
          <w:spacing w:val="-3"/>
          <w:sz w:val="28"/>
          <w:szCs w:val="28"/>
        </w:rPr>
        <w:t>。</w:t>
      </w:r>
    </w:p>
    <w:p w14:paraId="7571F0F7">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3"/>
          <w:sz w:val="28"/>
          <w:szCs w:val="28"/>
        </w:rPr>
        <w:t>七、报价文件的签署和份数</w:t>
      </w:r>
    </w:p>
    <w:p w14:paraId="3BE27BCC">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1.报价文件需打印或用不褪色的墨水填写，并</w:t>
      </w:r>
      <w:r>
        <w:rPr>
          <w:rFonts w:hint="eastAsia" w:ascii="方正仿宋_GB2312" w:hAnsi="方正仿宋_GB2312" w:eastAsia="方正仿宋_GB2312" w:cs="方正仿宋_GB2312"/>
          <w:b/>
          <w:bCs/>
          <w:spacing w:val="1"/>
          <w:sz w:val="28"/>
          <w:szCs w:val="28"/>
          <w:lang w:val="en-US" w:eastAsia="zh-CN"/>
        </w:rPr>
        <w:t>装订</w:t>
      </w:r>
      <w:r>
        <w:rPr>
          <w:rFonts w:hint="eastAsia" w:ascii="方正仿宋_GB2312" w:hAnsi="方正仿宋_GB2312" w:eastAsia="方正仿宋_GB2312" w:cs="方正仿宋_GB2312"/>
          <w:b/>
          <w:bCs/>
          <w:spacing w:val="1"/>
          <w:sz w:val="28"/>
          <w:szCs w:val="28"/>
        </w:rPr>
        <w:t>成册</w:t>
      </w:r>
      <w:r>
        <w:rPr>
          <w:rFonts w:hint="eastAsia" w:ascii="方正仿宋_GB2312" w:hAnsi="方正仿宋_GB2312" w:eastAsia="方正仿宋_GB2312" w:cs="方正仿宋_GB2312"/>
          <w:spacing w:val="1"/>
          <w:sz w:val="28"/>
          <w:szCs w:val="28"/>
        </w:rPr>
        <w:t>。报价文</w:t>
      </w:r>
      <w:r>
        <w:rPr>
          <w:rFonts w:hint="eastAsia" w:ascii="方正仿宋_GB2312" w:hAnsi="方正仿宋_GB2312" w:eastAsia="方正仿宋_GB2312" w:cs="方正仿宋_GB2312"/>
          <w:sz w:val="28"/>
          <w:szCs w:val="28"/>
        </w:rPr>
        <w:t>件的装订顺序应按</w:t>
      </w:r>
      <w:r>
        <w:rPr>
          <w:rFonts w:hint="eastAsia" w:ascii="方正仿宋_GB2312" w:hAnsi="方正仿宋_GB2312" w:eastAsia="方正仿宋_GB2312" w:cs="方正仿宋_GB2312"/>
          <w:spacing w:val="-1"/>
          <w:sz w:val="28"/>
          <w:szCs w:val="28"/>
        </w:rPr>
        <w:t>本章第六条所</w:t>
      </w:r>
      <w:r>
        <w:rPr>
          <w:rFonts w:hint="eastAsia" w:ascii="方正仿宋_GB2312" w:hAnsi="方正仿宋_GB2312" w:eastAsia="方正仿宋_GB2312" w:cs="方正仿宋_GB2312"/>
          <w:spacing w:val="-1"/>
          <w:sz w:val="28"/>
          <w:szCs w:val="28"/>
          <w:lang w:val="en-US" w:eastAsia="zh-CN"/>
        </w:rPr>
        <w:t>述</w:t>
      </w:r>
      <w:r>
        <w:rPr>
          <w:rFonts w:hint="eastAsia" w:ascii="方正仿宋_GB2312" w:hAnsi="方正仿宋_GB2312" w:eastAsia="方正仿宋_GB2312" w:cs="方正仿宋_GB2312"/>
          <w:spacing w:val="-1"/>
          <w:sz w:val="28"/>
          <w:szCs w:val="28"/>
        </w:rPr>
        <w:t>顺序装订。</w:t>
      </w:r>
    </w:p>
    <w:p w14:paraId="17276275">
      <w:pPr>
        <w:pStyle w:val="4"/>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2.报价文件凡需盖章</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lang w:val="en-US" w:eastAsia="zh-CN"/>
        </w:rPr>
        <w:t>或法定代表人签署</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rPr>
        <w:t>处均须由报价单位盖公章</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lang w:val="en-US" w:eastAsia="zh-CN"/>
        </w:rPr>
        <w:t>或法定代表人签字</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rPr>
        <w:t>，</w:t>
      </w:r>
      <w:r>
        <w:rPr>
          <w:rFonts w:hint="eastAsia" w:ascii="方正仿宋_GB2312" w:hAnsi="方正仿宋_GB2312" w:eastAsia="方正仿宋_GB2312" w:cs="方正仿宋_GB2312"/>
          <w:spacing w:val="-1"/>
          <w:sz w:val="28"/>
          <w:szCs w:val="28"/>
        </w:rPr>
        <w:t>供应商单位应写全称。</w:t>
      </w:r>
    </w:p>
    <w:p w14:paraId="4C5B10C5">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6"/>
          <w:sz w:val="28"/>
          <w:szCs w:val="28"/>
        </w:rPr>
        <w:t>3.供应商应按照采购文件的格式要求制作报价文件，报价文件</w:t>
      </w:r>
      <w:r>
        <w:rPr>
          <w:rFonts w:hint="eastAsia" w:ascii="方正仿宋_GB2312" w:hAnsi="方正仿宋_GB2312" w:eastAsia="方正仿宋_GB2312" w:cs="方正仿宋_GB2312"/>
          <w:b/>
          <w:bCs/>
          <w:spacing w:val="-6"/>
          <w:sz w:val="28"/>
          <w:szCs w:val="28"/>
        </w:rPr>
        <w:t>正</w:t>
      </w:r>
      <w:r>
        <w:rPr>
          <w:rFonts w:hint="eastAsia" w:ascii="方正仿宋_GB2312" w:hAnsi="方正仿宋_GB2312" w:eastAsia="方正仿宋_GB2312" w:cs="方正仿宋_GB2312"/>
          <w:b/>
          <w:bCs/>
          <w:spacing w:val="-7"/>
          <w:sz w:val="28"/>
          <w:szCs w:val="28"/>
        </w:rPr>
        <w:t>本1份</w:t>
      </w:r>
      <w:r>
        <w:rPr>
          <w:rFonts w:hint="eastAsia" w:ascii="方正仿宋_GB2312" w:hAnsi="方正仿宋_GB2312" w:eastAsia="方正仿宋_GB2312" w:cs="方正仿宋_GB2312"/>
          <w:spacing w:val="-7"/>
          <w:sz w:val="28"/>
          <w:szCs w:val="28"/>
          <w:lang w:val="en-US" w:eastAsia="zh-CN"/>
        </w:rPr>
        <w:t>。</w:t>
      </w:r>
    </w:p>
    <w:p w14:paraId="7BF17DA3">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八、报价文件的递交</w:t>
      </w:r>
    </w:p>
    <w:p w14:paraId="03A302CA">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pacing w:val="-3"/>
          <w:sz w:val="28"/>
          <w:szCs w:val="28"/>
          <w:lang w:eastAsia="zh-CN"/>
        </w:rPr>
      </w:pPr>
      <w:r>
        <w:rPr>
          <w:rFonts w:hint="eastAsia" w:ascii="方正仿宋_GB2312" w:hAnsi="方正仿宋_GB2312" w:eastAsia="方正仿宋_GB2312" w:cs="方正仿宋_GB2312"/>
          <w:spacing w:val="-2"/>
          <w:sz w:val="28"/>
          <w:szCs w:val="28"/>
        </w:rPr>
        <w:t>1.如果供应商未加写标记，采购人对报价文件的</w:t>
      </w:r>
      <w:r>
        <w:rPr>
          <w:rFonts w:hint="eastAsia" w:ascii="方正仿宋_GB2312" w:hAnsi="方正仿宋_GB2312" w:eastAsia="方正仿宋_GB2312" w:cs="方正仿宋_GB2312"/>
          <w:spacing w:val="-3"/>
          <w:sz w:val="28"/>
          <w:szCs w:val="28"/>
        </w:rPr>
        <w:t>误投和提前启封不负责任</w:t>
      </w:r>
      <w:r>
        <w:rPr>
          <w:rFonts w:hint="eastAsia" w:ascii="方正仿宋_GB2312" w:hAnsi="方正仿宋_GB2312" w:eastAsia="方正仿宋_GB2312" w:cs="方正仿宋_GB2312"/>
          <w:spacing w:val="-3"/>
          <w:sz w:val="28"/>
          <w:szCs w:val="28"/>
          <w:lang w:eastAsia="zh-CN"/>
        </w:rPr>
        <w:t>。</w:t>
      </w:r>
    </w:p>
    <w:p w14:paraId="02D284E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w:t>
      </w:r>
      <w:r>
        <w:rPr>
          <w:rFonts w:hint="eastAsia" w:ascii="方正仿宋_GB2312" w:hAnsi="方正仿宋_GB2312" w:eastAsia="方正仿宋_GB2312" w:cs="方正仿宋_GB2312"/>
          <w:spacing w:val="-1"/>
          <w:sz w:val="28"/>
          <w:szCs w:val="28"/>
          <w:highlight w:val="none"/>
          <w:lang w:val="en-US" w:eastAsia="zh-CN"/>
        </w:rPr>
        <w:t>只</w:t>
      </w:r>
      <w:r>
        <w:rPr>
          <w:rFonts w:hint="eastAsia" w:ascii="方正仿宋_GB2312" w:hAnsi="方正仿宋_GB2312" w:eastAsia="方正仿宋_GB2312" w:cs="方正仿宋_GB2312"/>
          <w:spacing w:val="-1"/>
          <w:sz w:val="28"/>
          <w:szCs w:val="28"/>
          <w:highlight w:val="none"/>
        </w:rPr>
        <w:t>接受在报价截止时间前</w:t>
      </w:r>
      <w:r>
        <w:rPr>
          <w:rFonts w:hint="eastAsia" w:ascii="方正仿宋_GB2312" w:hAnsi="方正仿宋_GB2312" w:eastAsia="方正仿宋_GB2312" w:cs="方正仿宋_GB2312"/>
          <w:spacing w:val="-1"/>
          <w:sz w:val="28"/>
          <w:szCs w:val="28"/>
          <w:highlight w:val="none"/>
          <w:lang w:val="en-US" w:eastAsia="zh-CN"/>
        </w:rPr>
        <w:t>供应商递交的</w:t>
      </w:r>
      <w:r>
        <w:rPr>
          <w:rFonts w:hint="eastAsia" w:ascii="方正仿宋_GB2312" w:hAnsi="方正仿宋_GB2312" w:eastAsia="方正仿宋_GB2312" w:cs="方正仿宋_GB2312"/>
          <w:spacing w:val="-1"/>
          <w:sz w:val="28"/>
          <w:szCs w:val="28"/>
          <w:highlight w:val="none"/>
        </w:rPr>
        <w:t>报价文件</w:t>
      </w:r>
      <w:r>
        <w:rPr>
          <w:rFonts w:hint="eastAsia" w:ascii="方正仿宋_GB2312" w:hAnsi="方正仿宋_GB2312" w:eastAsia="方正仿宋_GB2312" w:cs="方正仿宋_GB2312"/>
          <w:spacing w:val="-1"/>
          <w:sz w:val="28"/>
          <w:szCs w:val="28"/>
          <w:highlight w:val="none"/>
          <w:lang w:eastAsia="zh-CN"/>
        </w:rPr>
        <w:t>。</w:t>
      </w:r>
    </w:p>
    <w:p w14:paraId="67A259E5">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3.报价截止时间前，供应商可以书面形式向采购人已递交的报价文件提出补充</w:t>
      </w:r>
      <w:r>
        <w:rPr>
          <w:rFonts w:hint="eastAsia" w:ascii="方正仿宋_GB2312" w:hAnsi="方正仿宋_GB2312" w:eastAsia="方正仿宋_GB2312" w:cs="方正仿宋_GB2312"/>
          <w:sz w:val="28"/>
          <w:szCs w:val="28"/>
        </w:rPr>
        <w:t>和修改，采购人以最后的补充和修改为准。该书面材料应密封，</w:t>
      </w:r>
      <w:r>
        <w:rPr>
          <w:rFonts w:hint="eastAsia" w:ascii="方正仿宋_GB2312" w:hAnsi="方正仿宋_GB2312" w:eastAsia="方正仿宋_GB2312" w:cs="方正仿宋_GB2312"/>
          <w:spacing w:val="-71"/>
          <w:sz w:val="28"/>
          <w:szCs w:val="28"/>
        </w:rPr>
        <w:t xml:space="preserve"> </w:t>
      </w:r>
      <w:r>
        <w:rPr>
          <w:rFonts w:hint="eastAsia" w:ascii="方正仿宋_GB2312" w:hAnsi="方正仿宋_GB2312" w:eastAsia="方正仿宋_GB2312" w:cs="方正仿宋_GB2312"/>
          <w:sz w:val="28"/>
          <w:szCs w:val="28"/>
        </w:rPr>
        <w:t>由法定代表人或授权</w:t>
      </w:r>
      <w:r>
        <w:rPr>
          <w:rFonts w:hint="eastAsia" w:ascii="方正仿宋_GB2312" w:hAnsi="方正仿宋_GB2312" w:eastAsia="方正仿宋_GB2312" w:cs="方正仿宋_GB2312"/>
          <w:spacing w:val="-1"/>
          <w:sz w:val="28"/>
          <w:szCs w:val="28"/>
        </w:rPr>
        <w:t>委托人</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须提供授权委托书</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3"/>
          <w:sz w:val="28"/>
          <w:szCs w:val="28"/>
        </w:rPr>
        <w:t>签字并加盖公章</w:t>
      </w:r>
      <w:r>
        <w:rPr>
          <w:rFonts w:hint="eastAsia" w:ascii="方正仿宋_GB2312" w:hAnsi="方正仿宋_GB2312" w:eastAsia="方正仿宋_GB2312" w:cs="方正仿宋_GB2312"/>
          <w:spacing w:val="-3"/>
          <w:sz w:val="28"/>
          <w:szCs w:val="28"/>
          <w:lang w:eastAsia="zh-CN"/>
        </w:rPr>
        <w:t>。</w:t>
      </w:r>
    </w:p>
    <w:p w14:paraId="3EFF9805">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rPr>
        <w:t>4.报价文件填写字迹必须清楚、工整，对不同文字文本报价文件的解释发生异议的，</w:t>
      </w:r>
      <w:r>
        <w:rPr>
          <w:rFonts w:hint="eastAsia" w:ascii="方正仿宋_GB2312" w:hAnsi="方正仿宋_GB2312" w:eastAsia="方正仿宋_GB2312" w:cs="方正仿宋_GB2312"/>
          <w:spacing w:val="-6"/>
          <w:sz w:val="28"/>
          <w:szCs w:val="28"/>
        </w:rPr>
        <w:t>以中文文本为准</w:t>
      </w:r>
      <w:r>
        <w:rPr>
          <w:rFonts w:hint="eastAsia" w:ascii="方正仿宋_GB2312" w:hAnsi="方正仿宋_GB2312" w:eastAsia="方正仿宋_GB2312" w:cs="方正仿宋_GB2312"/>
          <w:spacing w:val="-6"/>
          <w:sz w:val="28"/>
          <w:szCs w:val="28"/>
          <w:lang w:eastAsia="zh-CN"/>
        </w:rPr>
        <w:t>。</w:t>
      </w:r>
    </w:p>
    <w:p w14:paraId="752874A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九、无效报价</w:t>
      </w:r>
    </w:p>
    <w:p w14:paraId="17A98B1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pacing w:val="-4"/>
          <w:sz w:val="28"/>
          <w:szCs w:val="28"/>
        </w:rPr>
      </w:pPr>
      <w:r>
        <w:rPr>
          <w:rFonts w:hint="eastAsia" w:ascii="方正仿宋_GB2312" w:hAnsi="方正仿宋_GB2312" w:eastAsia="方正仿宋_GB2312" w:cs="方正仿宋_GB2312"/>
          <w:spacing w:val="-3"/>
          <w:sz w:val="28"/>
          <w:szCs w:val="28"/>
        </w:rPr>
        <w:t>发生下列情况之一的，采购人可视情况</w:t>
      </w:r>
      <w:r>
        <w:rPr>
          <w:rFonts w:hint="eastAsia" w:ascii="方正仿宋_GB2312" w:hAnsi="方正仿宋_GB2312" w:eastAsia="方正仿宋_GB2312" w:cs="方正仿宋_GB2312"/>
          <w:spacing w:val="-3"/>
          <w:sz w:val="28"/>
          <w:szCs w:val="28"/>
          <w:lang w:eastAsia="zh-CN"/>
        </w:rPr>
        <w:t>做</w:t>
      </w:r>
      <w:r>
        <w:rPr>
          <w:rFonts w:hint="eastAsia" w:ascii="方正仿宋_GB2312" w:hAnsi="方正仿宋_GB2312" w:eastAsia="方正仿宋_GB2312" w:cs="方正仿宋_GB2312"/>
          <w:spacing w:val="-3"/>
          <w:sz w:val="28"/>
          <w:szCs w:val="28"/>
        </w:rPr>
        <w:t>无效</w:t>
      </w:r>
      <w:r>
        <w:rPr>
          <w:rFonts w:hint="eastAsia" w:ascii="方正仿宋_GB2312" w:hAnsi="方正仿宋_GB2312" w:eastAsia="方正仿宋_GB2312" w:cs="方正仿宋_GB2312"/>
          <w:spacing w:val="-4"/>
          <w:sz w:val="28"/>
          <w:szCs w:val="28"/>
        </w:rPr>
        <w:t>报价处理：</w:t>
      </w:r>
    </w:p>
    <w:p w14:paraId="11336D7E">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1.在采购人规定的截止时间以后送达的报价</w:t>
      </w:r>
      <w:r>
        <w:rPr>
          <w:rFonts w:hint="eastAsia" w:ascii="方正仿宋_GB2312" w:hAnsi="方正仿宋_GB2312" w:eastAsia="方正仿宋_GB2312" w:cs="方正仿宋_GB2312"/>
          <w:spacing w:val="-2"/>
          <w:sz w:val="28"/>
          <w:szCs w:val="28"/>
        </w:rPr>
        <w:t>文件</w:t>
      </w:r>
      <w:r>
        <w:rPr>
          <w:rFonts w:hint="eastAsia" w:ascii="方正仿宋_GB2312" w:hAnsi="方正仿宋_GB2312" w:eastAsia="方正仿宋_GB2312" w:cs="方正仿宋_GB2312"/>
          <w:spacing w:val="-2"/>
          <w:sz w:val="28"/>
          <w:szCs w:val="28"/>
          <w:lang w:eastAsia="zh-CN"/>
        </w:rPr>
        <w:t>。</w:t>
      </w:r>
    </w:p>
    <w:p w14:paraId="75952F6A">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2.提供两个或两个以上报价方案的</w:t>
      </w:r>
      <w:r>
        <w:rPr>
          <w:rFonts w:hint="eastAsia" w:ascii="方正仿宋_GB2312" w:hAnsi="方正仿宋_GB2312" w:eastAsia="方正仿宋_GB2312" w:cs="方正仿宋_GB2312"/>
          <w:spacing w:val="-2"/>
          <w:sz w:val="28"/>
          <w:szCs w:val="28"/>
          <w:lang w:eastAsia="zh-CN"/>
        </w:rPr>
        <w:t>。</w:t>
      </w:r>
    </w:p>
    <w:p w14:paraId="367C798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lang w:val="en-US" w:eastAsia="zh-CN"/>
        </w:rPr>
        <w:t xml:space="preserve">    </w:t>
      </w:r>
      <w:r>
        <w:rPr>
          <w:rFonts w:hint="eastAsia" w:ascii="方正仿宋_GB2312" w:hAnsi="方正仿宋_GB2312" w:eastAsia="方正仿宋_GB2312" w:cs="方正仿宋_GB2312"/>
          <w:spacing w:val="-4"/>
          <w:sz w:val="28"/>
          <w:szCs w:val="28"/>
        </w:rPr>
        <w:t>3.报价文件应盖公章而未盖公章或盖非公司公章、未装订、未密封</w:t>
      </w:r>
      <w:r>
        <w:rPr>
          <w:rFonts w:hint="eastAsia" w:ascii="方正仿宋_GB2312" w:hAnsi="方正仿宋_GB2312" w:eastAsia="方正仿宋_GB2312" w:cs="方正仿宋_GB2312"/>
          <w:spacing w:val="-4"/>
          <w:sz w:val="28"/>
          <w:szCs w:val="28"/>
          <w:lang w:val="en-US" w:eastAsia="zh-CN"/>
        </w:rPr>
        <w:t>的</w:t>
      </w:r>
      <w:r>
        <w:rPr>
          <w:rFonts w:hint="eastAsia" w:ascii="方正仿宋_GB2312" w:hAnsi="方正仿宋_GB2312" w:eastAsia="方正仿宋_GB2312" w:cs="方正仿宋_GB2312"/>
          <w:spacing w:val="-4"/>
          <w:sz w:val="28"/>
          <w:szCs w:val="28"/>
          <w:lang w:eastAsia="zh-CN"/>
        </w:rPr>
        <w:t>。</w:t>
      </w:r>
    </w:p>
    <w:p w14:paraId="5922855D">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pacing w:val="-4"/>
          <w:sz w:val="28"/>
          <w:szCs w:val="28"/>
          <w:lang w:eastAsia="zh-CN"/>
        </w:rPr>
      </w:pPr>
      <w:r>
        <w:rPr>
          <w:rFonts w:hint="eastAsia" w:ascii="方正仿宋_GB2312" w:hAnsi="方正仿宋_GB2312" w:eastAsia="方正仿宋_GB2312" w:cs="方正仿宋_GB2312"/>
          <w:spacing w:val="-4"/>
          <w:sz w:val="28"/>
          <w:szCs w:val="28"/>
        </w:rPr>
        <w:t>4.未按规定缴纳保证金的（本项目不需要）</w:t>
      </w:r>
      <w:r>
        <w:rPr>
          <w:rFonts w:hint="eastAsia" w:ascii="方正仿宋_GB2312" w:hAnsi="方正仿宋_GB2312" w:eastAsia="方正仿宋_GB2312" w:cs="方正仿宋_GB2312"/>
          <w:spacing w:val="-4"/>
          <w:sz w:val="28"/>
          <w:szCs w:val="28"/>
          <w:lang w:eastAsia="zh-CN"/>
        </w:rPr>
        <w:t>。</w:t>
      </w:r>
    </w:p>
    <w:p w14:paraId="7FA7D0A1">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firstLine="552" w:firstLineChars="200"/>
        <w:textAlignment w:val="baseline"/>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spacing w:val="-2"/>
          <w:sz w:val="28"/>
          <w:szCs w:val="28"/>
        </w:rPr>
        <w:t>5.报价超过最高限价的</w:t>
      </w:r>
      <w:r>
        <w:rPr>
          <w:rFonts w:hint="eastAsia" w:ascii="方正仿宋_GB2312" w:hAnsi="方正仿宋_GB2312" w:eastAsia="方正仿宋_GB2312" w:cs="方正仿宋_GB2312"/>
          <w:spacing w:val="-2"/>
          <w:sz w:val="28"/>
          <w:szCs w:val="28"/>
          <w:lang w:eastAsia="zh-CN"/>
        </w:rPr>
        <w:t>。</w:t>
      </w:r>
    </w:p>
    <w:p w14:paraId="60AD4C20">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6.不符合供应商资格要求或所提供的资料存在弄虚作假的</w:t>
      </w:r>
      <w:r>
        <w:rPr>
          <w:rFonts w:hint="eastAsia" w:ascii="方正仿宋_GB2312" w:hAnsi="方正仿宋_GB2312" w:eastAsia="方正仿宋_GB2312" w:cs="方正仿宋_GB2312"/>
          <w:spacing w:val="-1"/>
          <w:sz w:val="28"/>
          <w:szCs w:val="28"/>
          <w:lang w:eastAsia="zh-CN"/>
        </w:rPr>
        <w:t>。</w:t>
      </w:r>
    </w:p>
    <w:p w14:paraId="2AD6E38D">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7.在近三年内的经营活动中存在和询价内容相关的重大违法、违规</w:t>
      </w:r>
      <w:r>
        <w:rPr>
          <w:rFonts w:hint="eastAsia" w:ascii="方正仿宋_GB2312" w:hAnsi="方正仿宋_GB2312" w:eastAsia="方正仿宋_GB2312" w:cs="方正仿宋_GB2312"/>
          <w:spacing w:val="-1"/>
          <w:sz w:val="28"/>
          <w:szCs w:val="28"/>
        </w:rPr>
        <w:t>记录的，</w:t>
      </w:r>
      <w:r>
        <w:rPr>
          <w:rFonts w:hint="eastAsia" w:ascii="方正仿宋_GB2312" w:hAnsi="方正仿宋_GB2312" w:eastAsia="方正仿宋_GB2312" w:cs="方正仿宋_GB2312"/>
          <w:spacing w:val="-71"/>
          <w:sz w:val="28"/>
          <w:szCs w:val="28"/>
        </w:rPr>
        <w:t xml:space="preserve"> </w:t>
      </w:r>
      <w:r>
        <w:rPr>
          <w:rFonts w:hint="eastAsia" w:ascii="方正仿宋_GB2312" w:hAnsi="方正仿宋_GB2312" w:eastAsia="方正仿宋_GB2312" w:cs="方正仿宋_GB2312"/>
          <w:spacing w:val="-1"/>
          <w:sz w:val="28"/>
          <w:szCs w:val="28"/>
        </w:rPr>
        <w:t>以政府及其相关职能部门相关网站信息为准。</w:t>
      </w:r>
    </w:p>
    <w:p w14:paraId="1144205F">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8.法定代表人为同一人或者存在控股、管理关系的不同单位，同时参加本项目报价</w:t>
      </w:r>
      <w:r>
        <w:rPr>
          <w:rFonts w:hint="eastAsia" w:ascii="方正仿宋_GB2312" w:hAnsi="方正仿宋_GB2312" w:eastAsia="方正仿宋_GB2312" w:cs="方正仿宋_GB2312"/>
          <w:spacing w:val="-15"/>
          <w:sz w:val="28"/>
          <w:szCs w:val="28"/>
        </w:rPr>
        <w:t>的</w:t>
      </w:r>
      <w:r>
        <w:rPr>
          <w:rFonts w:hint="eastAsia" w:ascii="方正仿宋_GB2312" w:hAnsi="方正仿宋_GB2312" w:eastAsia="方正仿宋_GB2312" w:cs="方正仿宋_GB2312"/>
          <w:spacing w:val="-15"/>
          <w:sz w:val="28"/>
          <w:szCs w:val="28"/>
          <w:lang w:eastAsia="zh-CN"/>
        </w:rPr>
        <w:t>。</w:t>
      </w:r>
    </w:p>
    <w:p w14:paraId="3A64A004">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9.近两年内被列入采购人及采购人母公司、分、子公司及其他关联方组织的《供应</w:t>
      </w:r>
      <w:r>
        <w:rPr>
          <w:rFonts w:hint="eastAsia" w:ascii="方正仿宋_GB2312" w:hAnsi="方正仿宋_GB2312" w:eastAsia="方正仿宋_GB2312" w:cs="方正仿宋_GB2312"/>
          <w:spacing w:val="-6"/>
          <w:sz w:val="28"/>
          <w:szCs w:val="28"/>
        </w:rPr>
        <w:t>商不良行为记录名单</w:t>
      </w:r>
      <w:r>
        <w:rPr>
          <w:rFonts w:hint="eastAsia" w:ascii="方正仿宋_GB2312" w:hAnsi="方正仿宋_GB2312" w:eastAsia="方正仿宋_GB2312" w:cs="方正仿宋_GB2312"/>
          <w:spacing w:val="-6"/>
          <w:sz w:val="28"/>
          <w:szCs w:val="28"/>
          <w:lang w:eastAsia="zh-CN"/>
        </w:rPr>
        <w:t>》</w:t>
      </w:r>
      <w:r>
        <w:rPr>
          <w:rFonts w:hint="eastAsia" w:ascii="方正仿宋_GB2312" w:hAnsi="方正仿宋_GB2312" w:eastAsia="方正仿宋_GB2312" w:cs="方正仿宋_GB2312"/>
          <w:spacing w:val="-6"/>
          <w:sz w:val="28"/>
          <w:szCs w:val="28"/>
        </w:rPr>
        <w:t>（即黑名单）的。</w:t>
      </w:r>
    </w:p>
    <w:p w14:paraId="0C4CBD5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rPr>
        <w:t>10.不符合采购文件实质性要求（“第三部分 询价内容”</w:t>
      </w:r>
      <w:r>
        <w:rPr>
          <w:rFonts w:hint="eastAsia" w:ascii="方正仿宋_GB2312" w:hAnsi="方正仿宋_GB2312" w:eastAsia="方正仿宋_GB2312" w:cs="方正仿宋_GB2312"/>
          <w:spacing w:val="-92"/>
          <w:sz w:val="28"/>
          <w:szCs w:val="28"/>
        </w:rPr>
        <w:t xml:space="preserve"> </w:t>
      </w:r>
      <w:r>
        <w:rPr>
          <w:rFonts w:hint="eastAsia" w:ascii="方正仿宋_GB2312" w:hAnsi="方正仿宋_GB2312" w:eastAsia="方正仿宋_GB2312" w:cs="方正仿宋_GB2312"/>
          <w:spacing w:val="-5"/>
          <w:sz w:val="28"/>
          <w:szCs w:val="28"/>
        </w:rPr>
        <w:t>中具体条款用“</w:t>
      </w:r>
      <w:r>
        <w:rPr>
          <w:rFonts w:hint="eastAsia" w:ascii="方正仿宋_GB2312" w:hAnsi="方正仿宋_GB2312" w:eastAsia="方正仿宋_GB2312" w:cs="方正仿宋_GB2312"/>
          <w:spacing w:val="-94"/>
          <w:sz w:val="28"/>
          <w:szCs w:val="28"/>
        </w:rPr>
        <w:t xml:space="preserve"> </w:t>
      </w:r>
      <w:r>
        <w:rPr>
          <w:rFonts w:hint="eastAsia" w:ascii="方正仿宋_GB2312" w:hAnsi="方正仿宋_GB2312" w:eastAsia="方正仿宋_GB2312" w:cs="方正仿宋_GB2312"/>
          <w:spacing w:val="-5"/>
          <w:sz w:val="28"/>
          <w:szCs w:val="28"/>
        </w:rPr>
        <w:t>★”标注）</w:t>
      </w:r>
      <w:r>
        <w:rPr>
          <w:rFonts w:hint="eastAsia" w:ascii="方正仿宋_GB2312" w:hAnsi="方正仿宋_GB2312" w:eastAsia="方正仿宋_GB2312" w:cs="方正仿宋_GB2312"/>
          <w:spacing w:val="-15"/>
          <w:sz w:val="28"/>
          <w:szCs w:val="28"/>
        </w:rPr>
        <w:t>的</w:t>
      </w:r>
      <w:r>
        <w:rPr>
          <w:rFonts w:hint="eastAsia" w:ascii="方正仿宋_GB2312" w:hAnsi="方正仿宋_GB2312" w:eastAsia="方正仿宋_GB2312" w:cs="方正仿宋_GB2312"/>
          <w:spacing w:val="-15"/>
          <w:sz w:val="28"/>
          <w:szCs w:val="28"/>
          <w:lang w:eastAsia="zh-CN"/>
        </w:rPr>
        <w:t>。</w:t>
      </w:r>
    </w:p>
    <w:p w14:paraId="52C9EA8D">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11.不符合法律、法规和本采购文件规定的其他要求的</w:t>
      </w:r>
      <w:r>
        <w:rPr>
          <w:rFonts w:hint="eastAsia" w:ascii="方正仿宋_GB2312" w:hAnsi="方正仿宋_GB2312" w:eastAsia="方正仿宋_GB2312" w:cs="方正仿宋_GB2312"/>
          <w:spacing w:val="-1"/>
          <w:sz w:val="28"/>
          <w:szCs w:val="28"/>
          <w:lang w:eastAsia="zh-CN"/>
        </w:rPr>
        <w:t>。</w:t>
      </w:r>
    </w:p>
    <w:p w14:paraId="344E1E18">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十、询价过程</w:t>
      </w:r>
    </w:p>
    <w:p w14:paraId="15AA6C0A">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rPr>
        <w:t>1.采购人组织</w:t>
      </w:r>
      <w:r>
        <w:rPr>
          <w:rFonts w:hint="eastAsia" w:ascii="方正仿宋_GB2312" w:hAnsi="方正仿宋_GB2312" w:eastAsia="方正仿宋_GB2312" w:cs="方正仿宋_GB2312"/>
          <w:spacing w:val="-25"/>
          <w:sz w:val="28"/>
          <w:szCs w:val="28"/>
        </w:rPr>
        <w:t xml:space="preserve"> </w:t>
      </w:r>
      <w:r>
        <w:rPr>
          <w:rFonts w:hint="eastAsia" w:ascii="方正仿宋_GB2312" w:hAnsi="方正仿宋_GB2312" w:eastAsia="方正仿宋_GB2312" w:cs="方正仿宋_GB2312"/>
          <w:spacing w:val="-4"/>
          <w:sz w:val="28"/>
          <w:szCs w:val="28"/>
        </w:rPr>
        <w:t>3</w:t>
      </w:r>
      <w:r>
        <w:rPr>
          <w:rFonts w:hint="eastAsia" w:ascii="方正仿宋_GB2312" w:hAnsi="方正仿宋_GB2312" w:eastAsia="方正仿宋_GB2312" w:cs="方正仿宋_GB2312"/>
          <w:spacing w:val="-49"/>
          <w:sz w:val="28"/>
          <w:szCs w:val="28"/>
        </w:rPr>
        <w:t xml:space="preserve"> </w:t>
      </w:r>
      <w:r>
        <w:rPr>
          <w:rFonts w:hint="eastAsia" w:ascii="方正仿宋_GB2312" w:hAnsi="方正仿宋_GB2312" w:eastAsia="方正仿宋_GB2312" w:cs="方正仿宋_GB2312"/>
          <w:spacing w:val="-4"/>
          <w:sz w:val="28"/>
          <w:szCs w:val="28"/>
        </w:rPr>
        <w:t>人组成询价评审小组</w:t>
      </w:r>
      <w:r>
        <w:rPr>
          <w:rFonts w:hint="eastAsia" w:ascii="方正仿宋_GB2312" w:hAnsi="方正仿宋_GB2312" w:eastAsia="方正仿宋_GB2312" w:cs="方正仿宋_GB2312"/>
          <w:spacing w:val="-4"/>
          <w:sz w:val="28"/>
          <w:szCs w:val="28"/>
          <w:lang w:eastAsia="zh-CN"/>
        </w:rPr>
        <w:t>。</w:t>
      </w:r>
    </w:p>
    <w:p w14:paraId="43B7B91F">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w:t>
      </w:r>
      <w:r>
        <w:rPr>
          <w:rFonts w:hint="eastAsia" w:ascii="方正仿宋_GB2312" w:hAnsi="方正仿宋_GB2312" w:eastAsia="方正仿宋_GB2312" w:cs="方正仿宋_GB2312"/>
          <w:spacing w:val="-1"/>
          <w:sz w:val="28"/>
          <w:szCs w:val="28"/>
          <w:lang w:val="en-US" w:eastAsia="zh-CN"/>
        </w:rPr>
        <w:t>按照规定</w:t>
      </w:r>
      <w:r>
        <w:rPr>
          <w:rFonts w:hint="eastAsia" w:ascii="方正仿宋_GB2312" w:hAnsi="方正仿宋_GB2312" w:eastAsia="方正仿宋_GB2312" w:cs="方正仿宋_GB2312"/>
          <w:spacing w:val="-1"/>
          <w:sz w:val="28"/>
          <w:szCs w:val="28"/>
        </w:rPr>
        <w:t>询价</w:t>
      </w:r>
      <w:r>
        <w:rPr>
          <w:rFonts w:hint="eastAsia" w:ascii="方正仿宋_GB2312" w:hAnsi="方正仿宋_GB2312" w:eastAsia="方正仿宋_GB2312" w:cs="方正仿宋_GB2312"/>
          <w:spacing w:val="-1"/>
          <w:sz w:val="28"/>
          <w:szCs w:val="28"/>
          <w:lang w:eastAsia="zh-CN"/>
        </w:rPr>
        <w:t>。</w:t>
      </w:r>
    </w:p>
    <w:p w14:paraId="6B2446A4">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3.询价时，采购人将查验报价文件密封情况，确认无误后公开拆封报价文件</w:t>
      </w:r>
      <w:r>
        <w:rPr>
          <w:rFonts w:hint="eastAsia" w:ascii="方正仿宋_GB2312" w:hAnsi="方正仿宋_GB2312" w:eastAsia="方正仿宋_GB2312" w:cs="方正仿宋_GB2312"/>
          <w:spacing w:val="-1"/>
          <w:sz w:val="28"/>
          <w:szCs w:val="28"/>
          <w:lang w:eastAsia="zh-CN"/>
        </w:rPr>
        <w:t>。</w:t>
      </w:r>
    </w:p>
    <w:p w14:paraId="269A87BF">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十一、成交原则与方法</w:t>
      </w:r>
    </w:p>
    <w:p w14:paraId="21BAAC18">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1.采购人组织评审小组对各单位的报价资料进行审核，在满足采购文件要求的前提</w:t>
      </w:r>
      <w:r>
        <w:rPr>
          <w:rFonts w:hint="eastAsia" w:ascii="方正仿宋_GB2312" w:hAnsi="方正仿宋_GB2312" w:eastAsia="方正仿宋_GB2312" w:cs="方正仿宋_GB2312"/>
          <w:sz w:val="28"/>
          <w:szCs w:val="28"/>
        </w:rPr>
        <w:t>下，按经评审通过后最低价成交的原则确定</w:t>
      </w:r>
      <w:r>
        <w:rPr>
          <w:rFonts w:hint="eastAsia" w:ascii="方正仿宋_GB2312" w:hAnsi="方正仿宋_GB2312" w:eastAsia="方正仿宋_GB2312" w:cs="方正仿宋_GB2312"/>
          <w:spacing w:val="-22"/>
          <w:sz w:val="28"/>
          <w:szCs w:val="28"/>
        </w:rPr>
        <w:t xml:space="preserve"> </w:t>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pacing w:val="-52"/>
          <w:sz w:val="28"/>
          <w:szCs w:val="28"/>
        </w:rPr>
        <w:t xml:space="preserve"> </w:t>
      </w:r>
      <w:r>
        <w:rPr>
          <w:rFonts w:hint="eastAsia" w:ascii="方正仿宋_GB2312" w:hAnsi="方正仿宋_GB2312" w:eastAsia="方正仿宋_GB2312" w:cs="方正仿宋_GB2312"/>
          <w:sz w:val="28"/>
          <w:szCs w:val="28"/>
        </w:rPr>
        <w:t>名成交供应商。</w:t>
      </w:r>
      <w:r>
        <w:rPr>
          <w:rFonts w:hint="eastAsia" w:ascii="仿宋" w:hAnsi="仿宋" w:eastAsia="仿宋" w:cs="仿宋"/>
          <w:sz w:val="28"/>
          <w:szCs w:val="28"/>
        </w:rPr>
        <w:t>如果出现相同最低报价情</w:t>
      </w:r>
      <w:r>
        <w:rPr>
          <w:rFonts w:hint="eastAsia" w:ascii="仿宋" w:hAnsi="仿宋" w:eastAsia="仿宋" w:cs="仿宋"/>
          <w:spacing w:val="1"/>
          <w:sz w:val="28"/>
          <w:szCs w:val="28"/>
        </w:rPr>
        <w:t>况时</w:t>
      </w:r>
      <w:r>
        <w:rPr>
          <w:rFonts w:hint="eastAsia" w:ascii="仿宋" w:hAnsi="仿宋" w:eastAsia="仿宋" w:cs="仿宋"/>
          <w:spacing w:val="1"/>
          <w:sz w:val="28"/>
          <w:szCs w:val="28"/>
          <w:lang w:eastAsia="zh-CN"/>
        </w:rPr>
        <w:t>，</w:t>
      </w:r>
      <w:r>
        <w:rPr>
          <w:rFonts w:hint="eastAsia" w:ascii="仿宋" w:hAnsi="仿宋" w:eastAsia="仿宋" w:cs="仿宋"/>
          <w:b/>
          <w:bCs/>
          <w:color w:val="000000"/>
          <w:spacing w:val="1"/>
          <w:sz w:val="28"/>
          <w:szCs w:val="28"/>
        </w:rPr>
        <w:t>由评审小组按少数服从多数的原则通过投票表决决定</w:t>
      </w:r>
      <w:r>
        <w:rPr>
          <w:rFonts w:hint="eastAsia" w:ascii="仿宋" w:hAnsi="仿宋" w:eastAsia="仿宋" w:cs="仿宋"/>
          <w:b/>
          <w:bCs/>
          <w:color w:val="000000"/>
          <w:spacing w:val="1"/>
          <w:sz w:val="28"/>
          <w:szCs w:val="28"/>
          <w:lang w:eastAsia="zh-CN"/>
        </w:rPr>
        <w:t>。</w:t>
      </w:r>
    </w:p>
    <w:p w14:paraId="427DCF0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2.采购人不向未成交供应商解释未成交原因，不退还报价文件</w:t>
      </w:r>
      <w:r>
        <w:rPr>
          <w:rFonts w:hint="eastAsia" w:ascii="方正仿宋_GB2312" w:hAnsi="方正仿宋_GB2312" w:eastAsia="方正仿宋_GB2312" w:cs="方正仿宋_GB2312"/>
          <w:spacing w:val="-1"/>
          <w:sz w:val="28"/>
          <w:szCs w:val="28"/>
          <w:lang w:eastAsia="zh-CN"/>
        </w:rPr>
        <w:t>。</w:t>
      </w:r>
    </w:p>
    <w:p w14:paraId="6C23A2E7">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十二、合同</w:t>
      </w:r>
    </w:p>
    <w:p w14:paraId="656172F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合同签订：采购人按照上述第十一条规定确定</w:t>
      </w:r>
      <w:r>
        <w:rPr>
          <w:rFonts w:hint="eastAsia" w:ascii="方正仿宋_GB2312" w:hAnsi="方正仿宋_GB2312" w:eastAsia="方正仿宋_GB2312" w:cs="方正仿宋_GB2312"/>
          <w:spacing w:val="-1"/>
          <w:sz w:val="28"/>
          <w:szCs w:val="28"/>
        </w:rPr>
        <w:t>成交供应商，并签订采购合同。</w:t>
      </w:r>
    </w:p>
    <w:p w14:paraId="6106894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十三、其他</w:t>
      </w:r>
    </w:p>
    <w:p w14:paraId="0B697A89">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1.供应商有下列情形之一的，在两年内禁止参加</w:t>
      </w:r>
      <w:r>
        <w:rPr>
          <w:rFonts w:hint="eastAsia" w:ascii="方正仿宋_GB2312" w:hAnsi="方正仿宋_GB2312" w:eastAsia="方正仿宋_GB2312" w:cs="方正仿宋_GB2312"/>
          <w:spacing w:val="-1"/>
          <w:sz w:val="28"/>
          <w:szCs w:val="28"/>
          <w:lang w:eastAsia="zh-CN"/>
        </w:rPr>
        <w:t>杭州怡苑物产集团有限公司</w:t>
      </w:r>
      <w:r>
        <w:rPr>
          <w:rFonts w:hint="eastAsia" w:ascii="方正仿宋_GB2312" w:hAnsi="方正仿宋_GB2312" w:eastAsia="方正仿宋_GB2312" w:cs="方正仿宋_GB2312"/>
          <w:spacing w:val="-1"/>
          <w:sz w:val="28"/>
          <w:szCs w:val="28"/>
        </w:rPr>
        <w:t>及其母公司、分、子公司及其他关联方组织的采购活动：</w:t>
      </w:r>
    </w:p>
    <w:p w14:paraId="389396A8">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1</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经核实提供虚假材料谋取成交的；</w:t>
      </w:r>
    </w:p>
    <w:p w14:paraId="1CDB6DD4">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2</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采取不正当手段诋毁、排挤其他供应商的；</w:t>
      </w:r>
    </w:p>
    <w:p w14:paraId="24E001F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lang w:val="en-US" w:eastAsia="zh-CN"/>
        </w:rPr>
        <w:t>3</w:t>
      </w: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rPr>
        <w:t>与采购人、其它供应商恶意串通的；</w:t>
      </w:r>
    </w:p>
    <w:p w14:paraId="4E5366E6">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lang w:val="en-US" w:eastAsia="zh-CN"/>
        </w:rPr>
        <w:t>4</w:t>
      </w: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rPr>
        <w:t>向采购人行贿或者提供其他不正当利益的；</w:t>
      </w:r>
    </w:p>
    <w:p w14:paraId="553A5DFA">
      <w:pPr>
        <w:pStyle w:val="4"/>
        <w:keepNext w:val="0"/>
        <w:keepLines w:val="0"/>
        <w:pageBreakBefore w:val="0"/>
        <w:widowControl/>
        <w:kinsoku w:val="0"/>
        <w:wordWrap/>
        <w:overflowPunct/>
        <w:topLinePunct w:val="0"/>
        <w:autoSpaceDE w:val="0"/>
        <w:autoSpaceDN w:val="0"/>
        <w:bidi w:val="0"/>
        <w:adjustRightInd w:val="0"/>
        <w:snapToGrid w:val="0"/>
        <w:spacing w:line="500" w:lineRule="exact"/>
        <w:ind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5</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在报价过程中与采购人进行私下沟通协商的；</w:t>
      </w:r>
    </w:p>
    <w:p w14:paraId="0661ADDB">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6</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成交供应商因自身原因不签订合同或不能履行合同的。</w:t>
      </w:r>
    </w:p>
    <w:p w14:paraId="19F996CD">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rPr>
        <w:t>2. 本采购文件未提及事项，在签订合同时双方友</w:t>
      </w:r>
      <w:r>
        <w:rPr>
          <w:rFonts w:hint="eastAsia" w:ascii="方正仿宋_GB2312" w:hAnsi="方正仿宋_GB2312" w:eastAsia="方正仿宋_GB2312" w:cs="方正仿宋_GB2312"/>
          <w:spacing w:val="-1"/>
          <w:sz w:val="28"/>
          <w:szCs w:val="28"/>
          <w:lang w:eastAsia="zh-CN"/>
        </w:rPr>
        <w:t>好协</w:t>
      </w:r>
      <w:r>
        <w:rPr>
          <w:rFonts w:hint="eastAsia" w:ascii="方正仿宋_GB2312" w:hAnsi="方正仿宋_GB2312" w:eastAsia="方正仿宋_GB2312" w:cs="方正仿宋_GB2312"/>
          <w:spacing w:val="-1"/>
          <w:sz w:val="28"/>
          <w:szCs w:val="28"/>
        </w:rPr>
        <w:t>商</w:t>
      </w:r>
      <w:r>
        <w:rPr>
          <w:rFonts w:hint="eastAsia" w:ascii="方正仿宋_GB2312" w:hAnsi="方正仿宋_GB2312" w:eastAsia="方正仿宋_GB2312" w:cs="方正仿宋_GB2312"/>
          <w:spacing w:val="-1"/>
          <w:sz w:val="28"/>
          <w:szCs w:val="28"/>
          <w:lang w:val="en-US" w:eastAsia="zh-CN"/>
        </w:rPr>
        <w:t>确</w:t>
      </w:r>
      <w:r>
        <w:rPr>
          <w:rFonts w:hint="eastAsia" w:ascii="方正仿宋_GB2312" w:hAnsi="方正仿宋_GB2312" w:eastAsia="方正仿宋_GB2312" w:cs="方正仿宋_GB2312"/>
          <w:spacing w:val="-1"/>
          <w:sz w:val="28"/>
          <w:szCs w:val="28"/>
        </w:rPr>
        <w:t>定</w:t>
      </w:r>
      <w:bookmarkStart w:id="3" w:name="bookmark6"/>
      <w:bookmarkEnd w:id="3"/>
      <w:r>
        <w:rPr>
          <w:rFonts w:hint="eastAsia" w:ascii="方正仿宋_GB2312" w:hAnsi="方正仿宋_GB2312" w:eastAsia="方正仿宋_GB2312" w:cs="方正仿宋_GB2312"/>
          <w:spacing w:val="-1"/>
          <w:sz w:val="28"/>
          <w:szCs w:val="28"/>
          <w:lang w:eastAsia="zh-CN"/>
        </w:rPr>
        <w:t>。</w:t>
      </w:r>
    </w:p>
    <w:p w14:paraId="3689DDF3">
      <w:pPr>
        <w:pStyle w:val="4"/>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eastAsia="仿宋"/>
          <w:sz w:val="24"/>
          <w:szCs w:val="24"/>
          <w:lang w:eastAsia="zh-CN"/>
        </w:rPr>
      </w:pPr>
      <w:r>
        <w:rPr>
          <w:rFonts w:hint="eastAsia" w:ascii="方正仿宋_GB2312" w:hAnsi="方正仿宋_GB2312" w:eastAsia="方正仿宋_GB2312" w:cs="方正仿宋_GB2312"/>
          <w:spacing w:val="-1"/>
          <w:sz w:val="28"/>
          <w:szCs w:val="28"/>
        </w:rPr>
        <w:t>3. 凡涉及本次询价的解释权均属于</w:t>
      </w:r>
      <w:r>
        <w:rPr>
          <w:rFonts w:hint="eastAsia" w:ascii="方正仿宋_GB2312" w:hAnsi="方正仿宋_GB2312" w:eastAsia="方正仿宋_GB2312" w:cs="方正仿宋_GB2312"/>
          <w:spacing w:val="-1"/>
          <w:sz w:val="28"/>
          <w:szCs w:val="28"/>
          <w:lang w:eastAsia="zh-CN"/>
        </w:rPr>
        <w:t>杭州怡苑物产集团有限公司</w:t>
      </w:r>
      <w:r>
        <w:rPr>
          <w:rFonts w:hint="eastAsia"/>
          <w:spacing w:val="-3"/>
          <w:sz w:val="24"/>
          <w:szCs w:val="24"/>
          <w:lang w:eastAsia="zh-CN"/>
        </w:rPr>
        <w:t>。</w:t>
      </w:r>
    </w:p>
    <w:p w14:paraId="357230EB">
      <w:pPr>
        <w:keepNext w:val="0"/>
        <w:keepLines w:val="0"/>
        <w:pageBreakBefore w:val="0"/>
        <w:kinsoku w:val="0"/>
        <w:wordWrap/>
        <w:overflowPunct/>
        <w:topLinePunct w:val="0"/>
        <w:autoSpaceDE w:val="0"/>
        <w:autoSpaceDN w:val="0"/>
        <w:bidi w:val="0"/>
        <w:adjustRightInd w:val="0"/>
        <w:snapToGrid w:val="0"/>
        <w:spacing w:line="500" w:lineRule="exact"/>
        <w:rPr>
          <w:sz w:val="24"/>
          <w:szCs w:val="24"/>
        </w:rPr>
        <w:sectPr>
          <w:footerReference r:id="rId6" w:type="default"/>
          <w:pgSz w:w="11906" w:h="16839"/>
          <w:pgMar w:top="1440" w:right="1134" w:bottom="1440" w:left="1134" w:header="0" w:footer="994" w:gutter="0"/>
          <w:pgNumType w:fmt="decimal"/>
          <w:cols w:space="720" w:num="1"/>
        </w:sectPr>
      </w:pPr>
    </w:p>
    <w:p w14:paraId="3A6D19A0">
      <w:pPr>
        <w:pStyle w:val="4"/>
        <w:keepNext w:val="0"/>
        <w:keepLines w:val="0"/>
        <w:pageBreakBefore w:val="0"/>
        <w:kinsoku w:val="0"/>
        <w:wordWrap/>
        <w:overflowPunct/>
        <w:topLinePunct w:val="0"/>
        <w:bidi w:val="0"/>
        <w:adjustRightInd w:val="0"/>
        <w:snapToGrid w:val="0"/>
        <w:spacing w:before="87" w:line="500" w:lineRule="exact"/>
        <w:ind w:left="2654"/>
        <w:outlineLvl w:val="0"/>
        <w:rPr>
          <w:rFonts w:hint="eastAsia" w:ascii="方正仿宋_GB2312" w:hAnsi="方正仿宋_GB2312" w:eastAsia="方正仿宋_GB2312" w:cs="方正仿宋_GB2312"/>
          <w:sz w:val="44"/>
          <w:szCs w:val="44"/>
          <w:lang w:val="en-US" w:eastAsia="zh-CN"/>
        </w:rPr>
      </w:pPr>
      <w:bookmarkStart w:id="4" w:name="bookmark5"/>
      <w:bookmarkEnd w:id="4"/>
      <w:r>
        <w:rPr>
          <w:rFonts w:hint="eastAsia" w:ascii="方正仿宋_GB2312" w:hAnsi="方正仿宋_GB2312" w:eastAsia="方正仿宋_GB2312" w:cs="方正仿宋_GB2312"/>
          <w:b/>
          <w:bCs/>
          <w:spacing w:val="2"/>
          <w:sz w:val="44"/>
          <w:szCs w:val="44"/>
        </w:rPr>
        <w:t>第三部分</w:t>
      </w:r>
      <w:r>
        <w:rPr>
          <w:rFonts w:hint="eastAsia" w:ascii="方正仿宋_GB2312" w:hAnsi="方正仿宋_GB2312" w:eastAsia="方正仿宋_GB2312" w:cs="方正仿宋_GB2312"/>
          <w:spacing w:val="2"/>
          <w:sz w:val="44"/>
          <w:szCs w:val="44"/>
        </w:rPr>
        <w:t xml:space="preserve">  </w:t>
      </w:r>
      <w:r>
        <w:rPr>
          <w:rFonts w:hint="eastAsia" w:ascii="方正仿宋_GB2312" w:hAnsi="方正仿宋_GB2312" w:eastAsia="方正仿宋_GB2312" w:cs="方正仿宋_GB2312"/>
          <w:b/>
          <w:bCs/>
          <w:spacing w:val="2"/>
          <w:sz w:val="44"/>
          <w:szCs w:val="44"/>
          <w:lang w:val="en-US" w:eastAsia="zh-CN"/>
        </w:rPr>
        <w:t>询价内容</w:t>
      </w:r>
    </w:p>
    <w:p w14:paraId="4BC8EC75">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bookmarkStart w:id="5" w:name="bookmark8"/>
      <w:bookmarkEnd w:id="5"/>
      <w:bookmarkStart w:id="6" w:name="bookmark7"/>
      <w:bookmarkEnd w:id="6"/>
    </w:p>
    <w:p w14:paraId="67C27B75">
      <w:pPr>
        <w:spacing w:line="500" w:lineRule="exact"/>
        <w:ind w:firstLine="562" w:firstLineChars="200"/>
        <w:rPr>
          <w:rFonts w:hint="default" w:eastAsia="仿宋_GB2312"/>
          <w:color w:val="000000"/>
          <w:highlight w:val="none"/>
          <w:lang w:val="en-US" w:eastAsia="zh-CN"/>
        </w:rPr>
      </w:pPr>
      <w:r>
        <w:rPr>
          <w:rFonts w:hint="eastAsia" w:ascii="仿宋_GB2312" w:hAnsi="仿宋_GB2312" w:eastAsia="仿宋_GB2312" w:cs="仿宋_GB2312"/>
          <w:b/>
          <w:bCs/>
          <w:color w:val="000000"/>
          <w:sz w:val="28"/>
          <w:szCs w:val="28"/>
          <w:highlight w:val="none"/>
        </w:rPr>
        <w:t>一、项目名称</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驾培公司空调维修服务项目</w:t>
      </w:r>
    </w:p>
    <w:p w14:paraId="6CF93B87">
      <w:pPr>
        <w:spacing w:line="500" w:lineRule="exact"/>
        <w:ind w:firstLine="562" w:firstLineChars="200"/>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二、项目概况</w:t>
      </w:r>
    </w:p>
    <w:tbl>
      <w:tblPr>
        <w:tblStyle w:val="9"/>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235"/>
        <w:gridCol w:w="1170"/>
        <w:gridCol w:w="3420"/>
        <w:gridCol w:w="1111"/>
      </w:tblGrid>
      <w:tr w14:paraId="255D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80" w:type="dxa"/>
            <w:noWrap w:val="0"/>
            <w:vAlign w:val="center"/>
          </w:tcPr>
          <w:p w14:paraId="5EE9A379">
            <w:pPr>
              <w:snapToGrid w:val="0"/>
              <w:spacing w:line="500" w:lineRule="exact"/>
              <w:jc w:val="center"/>
              <w:rPr>
                <w:rFonts w:hint="eastAsia" w:ascii="宋体" w:hAnsi="宋体" w:cs="宋体"/>
                <w:szCs w:val="21"/>
              </w:rPr>
            </w:pPr>
            <w:r>
              <w:rPr>
                <w:rFonts w:hint="eastAsia" w:ascii="宋体" w:hAnsi="宋体" w:cs="宋体"/>
                <w:szCs w:val="21"/>
              </w:rPr>
              <w:t>序号</w:t>
            </w:r>
          </w:p>
        </w:tc>
        <w:tc>
          <w:tcPr>
            <w:tcW w:w="2235" w:type="dxa"/>
            <w:noWrap w:val="0"/>
            <w:vAlign w:val="center"/>
          </w:tcPr>
          <w:p w14:paraId="3E37F86B">
            <w:pPr>
              <w:snapToGrid w:val="0"/>
              <w:spacing w:line="500" w:lineRule="exact"/>
              <w:rPr>
                <w:rFonts w:hint="eastAsia" w:ascii="宋体" w:hAnsi="宋体" w:cs="宋体"/>
                <w:szCs w:val="21"/>
              </w:rPr>
            </w:pPr>
            <w:r>
              <w:rPr>
                <w:rFonts w:hint="eastAsia" w:ascii="宋体" w:hAnsi="宋体" w:cs="宋体"/>
                <w:szCs w:val="21"/>
              </w:rPr>
              <w:t xml:space="preserve">  标段名称及内容</w:t>
            </w:r>
          </w:p>
        </w:tc>
        <w:tc>
          <w:tcPr>
            <w:tcW w:w="1170" w:type="dxa"/>
            <w:noWrap w:val="0"/>
            <w:vAlign w:val="center"/>
          </w:tcPr>
          <w:p w14:paraId="55224000">
            <w:pPr>
              <w:snapToGrid w:val="0"/>
              <w:spacing w:line="500" w:lineRule="exact"/>
              <w:jc w:val="center"/>
              <w:rPr>
                <w:rFonts w:hint="eastAsia" w:ascii="宋体" w:hAnsi="宋体" w:cs="宋体"/>
                <w:szCs w:val="21"/>
              </w:rPr>
            </w:pPr>
            <w:r>
              <w:rPr>
                <w:rFonts w:hint="eastAsia" w:ascii="宋体" w:hAnsi="宋体" w:cs="宋体"/>
                <w:szCs w:val="21"/>
              </w:rPr>
              <w:t>项目概算</w:t>
            </w:r>
          </w:p>
        </w:tc>
        <w:tc>
          <w:tcPr>
            <w:tcW w:w="3420" w:type="dxa"/>
            <w:noWrap w:val="0"/>
            <w:vAlign w:val="center"/>
          </w:tcPr>
          <w:p w14:paraId="275CECAD">
            <w:pPr>
              <w:snapToGrid w:val="0"/>
              <w:spacing w:line="500" w:lineRule="exact"/>
              <w:jc w:val="center"/>
              <w:rPr>
                <w:rFonts w:hint="eastAsia" w:ascii="宋体" w:hAnsi="宋体" w:cs="宋体"/>
                <w:szCs w:val="21"/>
              </w:rPr>
            </w:pPr>
            <w:r>
              <w:rPr>
                <w:rFonts w:hint="eastAsia" w:ascii="宋体" w:hAnsi="宋体" w:cs="宋体"/>
                <w:szCs w:val="21"/>
              </w:rPr>
              <w:t>服务期</w:t>
            </w:r>
          </w:p>
        </w:tc>
        <w:tc>
          <w:tcPr>
            <w:tcW w:w="1111" w:type="dxa"/>
            <w:noWrap w:val="0"/>
            <w:vAlign w:val="center"/>
          </w:tcPr>
          <w:p w14:paraId="4DD939C9">
            <w:pPr>
              <w:snapToGrid w:val="0"/>
              <w:spacing w:line="500" w:lineRule="exact"/>
              <w:jc w:val="center"/>
              <w:rPr>
                <w:rFonts w:hint="eastAsia" w:ascii="宋体" w:hAnsi="宋体" w:cs="宋体"/>
                <w:szCs w:val="21"/>
              </w:rPr>
            </w:pPr>
            <w:r>
              <w:rPr>
                <w:rFonts w:hint="eastAsia" w:ascii="宋体" w:hAnsi="宋体" w:cs="宋体"/>
                <w:szCs w:val="21"/>
              </w:rPr>
              <w:t>备注</w:t>
            </w:r>
          </w:p>
        </w:tc>
      </w:tr>
      <w:tr w14:paraId="4AD0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80" w:type="dxa"/>
            <w:noWrap w:val="0"/>
            <w:vAlign w:val="center"/>
          </w:tcPr>
          <w:p w14:paraId="6CF5891C">
            <w:pPr>
              <w:snapToGrid w:val="0"/>
              <w:spacing w:line="276" w:lineRule="auto"/>
              <w:jc w:val="center"/>
              <w:rPr>
                <w:rFonts w:hint="eastAsia" w:ascii="宋体" w:hAnsi="宋体" w:cs="宋体"/>
                <w:szCs w:val="21"/>
              </w:rPr>
            </w:pPr>
            <w:r>
              <w:rPr>
                <w:rFonts w:hint="eastAsia" w:ascii="宋体" w:hAnsi="宋体" w:cs="宋体"/>
                <w:szCs w:val="21"/>
              </w:rPr>
              <w:t>1</w:t>
            </w:r>
          </w:p>
        </w:tc>
        <w:tc>
          <w:tcPr>
            <w:tcW w:w="2235" w:type="dxa"/>
            <w:noWrap w:val="0"/>
            <w:vAlign w:val="center"/>
          </w:tcPr>
          <w:p w14:paraId="4AB1E105">
            <w:pPr>
              <w:widowControl/>
              <w:snapToGrid w:val="0"/>
              <w:spacing w:line="500" w:lineRule="exact"/>
              <w:jc w:val="center"/>
              <w:rPr>
                <w:rFonts w:hint="eastAsia" w:ascii="宋体" w:hAnsi="宋体" w:cs="宋体"/>
                <w:kern w:val="0"/>
                <w:szCs w:val="21"/>
              </w:rPr>
            </w:pPr>
            <w:r>
              <w:rPr>
                <w:rFonts w:hint="eastAsia" w:ascii="宋体" w:hAnsi="宋体" w:cs="宋体"/>
              </w:rPr>
              <w:t>空调维修服务项目</w:t>
            </w:r>
          </w:p>
        </w:tc>
        <w:tc>
          <w:tcPr>
            <w:tcW w:w="1170" w:type="dxa"/>
            <w:noWrap w:val="0"/>
            <w:vAlign w:val="center"/>
          </w:tcPr>
          <w:p w14:paraId="18D9C59A">
            <w:pPr>
              <w:widowControl/>
              <w:snapToGrid w:val="0"/>
              <w:spacing w:line="500" w:lineRule="exact"/>
              <w:jc w:val="center"/>
              <w:rPr>
                <w:rFonts w:hint="eastAsia" w:ascii="宋体" w:hAnsi="宋体" w:cs="宋体"/>
                <w:kern w:val="0"/>
                <w:szCs w:val="21"/>
              </w:rPr>
            </w:pPr>
            <w:r>
              <w:rPr>
                <w:rFonts w:hint="eastAsia" w:ascii="宋体" w:hAnsi="宋体" w:cs="宋体"/>
                <w:b/>
                <w:bCs/>
                <w:kern w:val="0"/>
                <w:szCs w:val="21"/>
                <w:lang w:val="en-US" w:eastAsia="zh-CN"/>
              </w:rPr>
              <w:t>2</w:t>
            </w:r>
            <w:r>
              <w:rPr>
                <w:rFonts w:hint="eastAsia" w:ascii="宋体" w:hAnsi="宋体" w:cs="宋体"/>
                <w:kern w:val="0"/>
                <w:szCs w:val="21"/>
              </w:rPr>
              <w:t>万元</w:t>
            </w:r>
          </w:p>
        </w:tc>
        <w:tc>
          <w:tcPr>
            <w:tcW w:w="3420" w:type="dxa"/>
            <w:noWrap w:val="0"/>
            <w:vAlign w:val="center"/>
          </w:tcPr>
          <w:p w14:paraId="24F11095">
            <w:pPr>
              <w:widowControl/>
              <w:snapToGrid w:val="0"/>
              <w:spacing w:line="500" w:lineRule="exact"/>
              <w:jc w:val="center"/>
              <w:rPr>
                <w:rFonts w:hint="eastAsia" w:ascii="宋体" w:hAnsi="宋体" w:cs="宋体"/>
                <w:kern w:val="0"/>
                <w:szCs w:val="21"/>
                <w:highlight w:val="none"/>
              </w:rPr>
            </w:pPr>
            <w:r>
              <w:rPr>
                <w:rFonts w:hint="eastAsia" w:ascii="宋体" w:hAnsi="宋体" w:cs="宋体"/>
                <w:bCs/>
                <w:szCs w:val="21"/>
              </w:rPr>
              <w:t>1年，自合同签订之日起算。（当服务期内总结算费用达到预算金额时，服务终止）。</w:t>
            </w:r>
          </w:p>
        </w:tc>
        <w:tc>
          <w:tcPr>
            <w:tcW w:w="1111" w:type="dxa"/>
            <w:noWrap w:val="0"/>
            <w:vAlign w:val="center"/>
          </w:tcPr>
          <w:p w14:paraId="1C537187">
            <w:pPr>
              <w:snapToGrid w:val="0"/>
              <w:spacing w:line="276" w:lineRule="auto"/>
              <w:jc w:val="center"/>
              <w:rPr>
                <w:rFonts w:hint="eastAsia" w:ascii="宋体" w:hAnsi="宋体" w:cs="宋体"/>
                <w:b/>
                <w:bCs/>
                <w:szCs w:val="21"/>
                <w:highlight w:val="none"/>
              </w:rPr>
            </w:pPr>
          </w:p>
        </w:tc>
      </w:tr>
    </w:tbl>
    <w:p w14:paraId="4831B826">
      <w:pPr>
        <w:pStyle w:val="19"/>
      </w:pPr>
    </w:p>
    <w:p w14:paraId="7B9177BC">
      <w:pPr>
        <w:spacing w:line="500" w:lineRule="exact"/>
        <w:ind w:firstLine="562" w:firstLineChars="200"/>
        <w:rPr>
          <w:rFonts w:hint="eastAsia" w:ascii="仿宋_GB2312" w:hAnsi="仿宋_GB2312" w:eastAsia="仿宋_GB2312" w:cs="仿宋_GB2312"/>
          <w:b/>
          <w:bCs/>
          <w:color w:val="000000"/>
          <w:sz w:val="28"/>
          <w:szCs w:val="28"/>
          <w:highlight w:val="none"/>
          <w:lang w:eastAsia="zh-CN"/>
        </w:rPr>
      </w:pPr>
      <w:r>
        <w:rPr>
          <w:rFonts w:hint="eastAsia" w:ascii="仿宋_GB2312" w:hAnsi="仿宋_GB2312" w:eastAsia="仿宋_GB2312" w:cs="仿宋_GB2312"/>
          <w:b/>
          <w:bCs/>
          <w:color w:val="000000"/>
          <w:sz w:val="28"/>
          <w:szCs w:val="28"/>
          <w:highlight w:val="none"/>
        </w:rPr>
        <w:t>三、供应厂商资质要求</w:t>
      </w:r>
      <w:r>
        <w:rPr>
          <w:rFonts w:hint="eastAsia" w:ascii="仿宋_GB2312" w:hAnsi="仿宋_GB2312" w:eastAsia="仿宋_GB2312" w:cs="仿宋_GB2312"/>
          <w:b/>
          <w:bCs/>
          <w:color w:val="000000"/>
          <w:sz w:val="28"/>
          <w:szCs w:val="28"/>
          <w:highlight w:val="none"/>
          <w:lang w:eastAsia="zh-CN"/>
        </w:rPr>
        <w:t>：</w:t>
      </w:r>
    </w:p>
    <w:p w14:paraId="2D9DE13E">
      <w:pPr>
        <w:keepNext w:val="0"/>
        <w:keepLines w:val="0"/>
        <w:pageBreakBefore w:val="0"/>
        <w:numPr>
          <w:ilvl w:val="0"/>
          <w:numId w:val="0"/>
        </w:numPr>
        <w:kinsoku/>
        <w:wordWrap/>
        <w:overflowPunct/>
        <w:topLinePunct w:val="0"/>
        <w:autoSpaceDE/>
        <w:autoSpaceDN/>
        <w:bidi w:val="0"/>
        <w:spacing w:line="400" w:lineRule="exact"/>
        <w:ind w:left="630" w:leftChars="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一</w:t>
      </w:r>
      <w:r>
        <w:rPr>
          <w:rFonts w:hint="eastAsia" w:ascii="仿宋_GB2312" w:hAnsi="仿宋_GB2312" w:eastAsia="仿宋_GB2312" w:cs="仿宋_GB2312"/>
          <w:b w:val="0"/>
          <w:bCs w:val="0"/>
          <w:sz w:val="28"/>
          <w:szCs w:val="28"/>
          <w:lang w:eastAsia="zh-CN"/>
        </w:rPr>
        <w:t>）在中华人民共和国境内注册，具有</w:t>
      </w:r>
      <w:r>
        <w:rPr>
          <w:rFonts w:hint="eastAsia" w:ascii="仿宋_GB2312" w:hAnsi="仿宋_GB2312" w:eastAsia="仿宋_GB2312" w:cs="仿宋_GB2312"/>
          <w:b w:val="0"/>
          <w:bCs w:val="0"/>
          <w:sz w:val="28"/>
          <w:szCs w:val="28"/>
          <w:lang w:val="en-US" w:eastAsia="zh-CN"/>
        </w:rPr>
        <w:t>营业执照（经营范围需满足本项目需求）</w:t>
      </w:r>
      <w:r>
        <w:rPr>
          <w:rFonts w:hint="eastAsia" w:ascii="仿宋_GB2312" w:hAnsi="仿宋_GB2312" w:eastAsia="仿宋_GB2312" w:cs="仿宋_GB2312"/>
          <w:b w:val="0"/>
          <w:bCs w:val="0"/>
          <w:sz w:val="28"/>
          <w:szCs w:val="28"/>
          <w:lang w:eastAsia="zh-CN"/>
        </w:rPr>
        <w:t>。</w:t>
      </w:r>
    </w:p>
    <w:p w14:paraId="33994A36">
      <w:pPr>
        <w:keepNext w:val="0"/>
        <w:keepLines w:val="0"/>
        <w:pageBreakBefore w:val="0"/>
        <w:numPr>
          <w:ilvl w:val="0"/>
          <w:numId w:val="0"/>
        </w:numPr>
        <w:kinsoku/>
        <w:wordWrap/>
        <w:overflowPunct/>
        <w:topLinePunct w:val="0"/>
        <w:autoSpaceDE/>
        <w:autoSpaceDN/>
        <w:bidi w:val="0"/>
        <w:spacing w:line="400" w:lineRule="exact"/>
        <w:ind w:left="630" w:leftChars="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二</w:t>
      </w:r>
      <w:r>
        <w:rPr>
          <w:rFonts w:hint="eastAsia" w:ascii="仿宋_GB2312" w:hAnsi="仿宋_GB2312" w:eastAsia="仿宋_GB2312" w:cs="仿宋_GB2312"/>
          <w:b w:val="0"/>
          <w:bCs w:val="0"/>
          <w:sz w:val="28"/>
          <w:szCs w:val="28"/>
          <w:lang w:eastAsia="zh-CN"/>
        </w:rPr>
        <w:t>）具有履行合同所必需的</w:t>
      </w:r>
      <w:r>
        <w:rPr>
          <w:rFonts w:hint="eastAsia" w:ascii="仿宋_GB2312" w:hAnsi="仿宋_GB2312" w:eastAsia="仿宋_GB2312" w:cs="仿宋_GB2312"/>
          <w:b w:val="0"/>
          <w:bCs w:val="0"/>
          <w:sz w:val="28"/>
          <w:szCs w:val="28"/>
          <w:lang w:val="en-US" w:eastAsia="zh-CN"/>
        </w:rPr>
        <w:t>场地、设施</w:t>
      </w:r>
      <w:r>
        <w:rPr>
          <w:rFonts w:hint="eastAsia" w:ascii="仿宋_GB2312" w:hAnsi="仿宋_GB2312" w:eastAsia="仿宋_GB2312" w:cs="仿宋_GB2312"/>
          <w:b w:val="0"/>
          <w:bCs w:val="0"/>
          <w:sz w:val="28"/>
          <w:szCs w:val="28"/>
          <w:lang w:eastAsia="zh-CN"/>
        </w:rPr>
        <w:t>设备和专业技术能力；</w:t>
      </w:r>
    </w:p>
    <w:p w14:paraId="3247F2E0">
      <w:pPr>
        <w:keepNext w:val="0"/>
        <w:keepLines w:val="0"/>
        <w:pageBreakBefore w:val="0"/>
        <w:numPr>
          <w:ilvl w:val="0"/>
          <w:numId w:val="0"/>
        </w:numPr>
        <w:kinsoku/>
        <w:wordWrap/>
        <w:overflowPunct/>
        <w:topLinePunct w:val="0"/>
        <w:autoSpaceDE/>
        <w:autoSpaceDN/>
        <w:bidi w:val="0"/>
        <w:spacing w:line="400" w:lineRule="exact"/>
        <w:ind w:left="630"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参加政企采购活动前三年内，在经营活动中没有重大违法记录；</w:t>
      </w:r>
    </w:p>
    <w:p w14:paraId="3563C50B">
      <w:pPr>
        <w:keepNext w:val="0"/>
        <w:keepLines w:val="0"/>
        <w:pageBreakBefore w:val="0"/>
        <w:numPr>
          <w:ilvl w:val="0"/>
          <w:numId w:val="0"/>
        </w:numPr>
        <w:kinsoku/>
        <w:wordWrap/>
        <w:overflowPunct/>
        <w:topLinePunct w:val="0"/>
        <w:autoSpaceDE/>
        <w:autoSpaceDN/>
        <w:bidi w:val="0"/>
        <w:spacing w:line="400" w:lineRule="exact"/>
        <w:ind w:left="630"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四</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供应商未被列入失信被执行人名单、重大税收违法案件当事人名单、政府采购严重违法失信行为记录名单，信用信息以投标截止日信用中国网站（www.creditchina.gov.cn ）、中国政府采购网（www.ccgp.gov.cn ）公布为准；</w:t>
      </w:r>
    </w:p>
    <w:p w14:paraId="702E9EF7">
      <w:pPr>
        <w:spacing w:line="500" w:lineRule="exact"/>
        <w:ind w:firstLine="562"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四</w:t>
      </w:r>
      <w:r>
        <w:rPr>
          <w:rFonts w:hint="eastAsia" w:ascii="仿宋_GB2312" w:hAnsi="仿宋_GB2312" w:eastAsia="仿宋_GB2312" w:cs="仿宋_GB2312"/>
          <w:b/>
          <w:bCs/>
          <w:color w:val="000000"/>
          <w:sz w:val="28"/>
          <w:szCs w:val="28"/>
          <w:highlight w:val="none"/>
        </w:rPr>
        <w:t>、中标（或成交）供应商数量及办法</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使用询价方式，采用最低报价单位，确定成交人为壹家。</w:t>
      </w:r>
    </w:p>
    <w:p w14:paraId="783A1B38">
      <w:pPr>
        <w:spacing w:line="500" w:lineRule="exact"/>
        <w:ind w:firstLine="562" w:firstLineChars="200"/>
        <w:rPr>
          <w:rFonts w:hint="eastAsia" w:ascii="仿宋_GB2312" w:hAnsi="仿宋_GB2312" w:eastAsia="仿宋_GB2312" w:cs="仿宋_GB2312"/>
          <w:b w:val="0"/>
          <w:bCs w:val="0"/>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五</w:t>
      </w:r>
      <w:r>
        <w:rPr>
          <w:rFonts w:hint="eastAsia" w:ascii="仿宋_GB2312" w:hAnsi="仿宋_GB2312" w:eastAsia="仿宋_GB2312" w:cs="仿宋_GB2312"/>
          <w:b/>
          <w:bCs/>
          <w:color w:val="000000"/>
          <w:sz w:val="28"/>
          <w:szCs w:val="28"/>
          <w:highlight w:val="none"/>
        </w:rPr>
        <w:t>、合同期限</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自合同签订日起一年（当服务期内总结算费用达到预算金额时，服务终止）。</w:t>
      </w:r>
    </w:p>
    <w:p w14:paraId="71958957">
      <w:pPr>
        <w:spacing w:line="500" w:lineRule="exact"/>
        <w:ind w:firstLine="562" w:firstLineChars="200"/>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lang w:val="en-US" w:eastAsia="zh-CN"/>
        </w:rPr>
        <w:t>六</w:t>
      </w:r>
      <w:r>
        <w:rPr>
          <w:rFonts w:hint="eastAsia" w:ascii="仿宋_GB2312" w:hAnsi="仿宋_GB2312" w:eastAsia="仿宋_GB2312" w:cs="仿宋_GB2312"/>
          <w:b/>
          <w:bCs/>
          <w:color w:val="000000"/>
          <w:sz w:val="28"/>
          <w:szCs w:val="28"/>
          <w:highlight w:val="none"/>
        </w:rPr>
        <w:t>、产品或服务质量标准</w:t>
      </w:r>
    </w:p>
    <w:p w14:paraId="7C5EDE5A">
      <w:pPr>
        <w:pStyle w:val="19"/>
        <w:ind w:firstLine="560" w:firstLineChars="200"/>
        <w:rPr>
          <w:rFonts w:hint="default" w:eastAsia="仿宋_GB2312"/>
          <w:sz w:val="28"/>
          <w:szCs w:val="28"/>
          <w:lang w:val="en-US" w:eastAsia="zh-CN"/>
        </w:rPr>
      </w:pPr>
      <w:r>
        <w:rPr>
          <w:rFonts w:hint="eastAsia" w:eastAsia="仿宋_GB2312"/>
          <w:sz w:val="28"/>
          <w:szCs w:val="28"/>
          <w:lang w:val="en-US" w:eastAsia="zh-CN"/>
        </w:rPr>
        <w:t>（一）</w:t>
      </w:r>
      <w:r>
        <w:rPr>
          <w:rFonts w:hint="default" w:eastAsia="仿宋_GB2312"/>
          <w:sz w:val="28"/>
          <w:szCs w:val="28"/>
          <w:lang w:val="en-US" w:eastAsia="zh-CN"/>
        </w:rPr>
        <w:t>服务范围：</w:t>
      </w:r>
      <w:r>
        <w:rPr>
          <w:rFonts w:hint="eastAsia" w:eastAsia="仿宋_GB2312"/>
          <w:sz w:val="28"/>
          <w:szCs w:val="28"/>
          <w:lang w:val="en-US" w:eastAsia="zh-CN"/>
        </w:rPr>
        <w:t>驾培公司所属的空调</w:t>
      </w:r>
      <w:r>
        <w:rPr>
          <w:rFonts w:hint="eastAsia" w:ascii="仿宋_GB2312" w:hAnsi="仿宋_GB2312" w:eastAsia="仿宋_GB2312" w:cs="仿宋_GB2312"/>
          <w:b w:val="0"/>
          <w:bCs w:val="0"/>
          <w:color w:val="000000"/>
          <w:sz w:val="28"/>
          <w:szCs w:val="28"/>
          <w:highlight w:val="none"/>
          <w:lang w:val="en-US" w:eastAsia="zh-CN"/>
        </w:rPr>
        <w:t>（包含挂机、柜机、中央空调）</w:t>
      </w:r>
      <w:r>
        <w:rPr>
          <w:rFonts w:hint="default" w:eastAsia="仿宋_GB2312"/>
          <w:sz w:val="28"/>
          <w:szCs w:val="28"/>
          <w:lang w:val="en-US" w:eastAsia="zh-CN"/>
        </w:rPr>
        <w:t>。 </w:t>
      </w:r>
    </w:p>
    <w:p w14:paraId="5BA7740C">
      <w:pPr>
        <w:pStyle w:val="19"/>
        <w:ind w:firstLine="560" w:firstLineChars="200"/>
        <w:rPr>
          <w:rFonts w:hint="default" w:eastAsia="仿宋_GB2312"/>
          <w:sz w:val="28"/>
          <w:szCs w:val="28"/>
          <w:lang w:val="en-US" w:eastAsia="zh-CN"/>
        </w:rPr>
      </w:pPr>
      <w:r>
        <w:rPr>
          <w:rFonts w:hint="eastAsia" w:eastAsia="仿宋_GB2312"/>
          <w:sz w:val="28"/>
          <w:szCs w:val="28"/>
          <w:lang w:val="en-US" w:eastAsia="zh-CN"/>
        </w:rPr>
        <w:t>（二）</w:t>
      </w:r>
      <w:r>
        <w:rPr>
          <w:rFonts w:hint="default" w:eastAsia="仿宋_GB2312"/>
          <w:sz w:val="28"/>
          <w:szCs w:val="28"/>
          <w:lang w:val="en-US" w:eastAsia="zh-CN"/>
        </w:rPr>
        <w:t>服务内容：</w:t>
      </w:r>
      <w:r>
        <w:rPr>
          <w:rFonts w:hint="eastAsia" w:eastAsia="仿宋_GB2312"/>
          <w:sz w:val="28"/>
          <w:szCs w:val="28"/>
          <w:lang w:val="en-US" w:eastAsia="zh-CN"/>
        </w:rPr>
        <w:t>根据采购人的需求，按时提供空调的维修、拆机装机服务。</w:t>
      </w:r>
    </w:p>
    <w:p w14:paraId="7A6EE80E">
      <w:pPr>
        <w:pStyle w:val="19"/>
        <w:ind w:firstLine="560" w:firstLineChars="200"/>
        <w:rPr>
          <w:rFonts w:hint="eastAsia" w:eastAsia="仿宋_GB2312"/>
          <w:sz w:val="28"/>
          <w:szCs w:val="28"/>
          <w:lang w:val="en-US" w:eastAsia="zh-CN"/>
        </w:rPr>
      </w:pPr>
      <w:r>
        <w:rPr>
          <w:rFonts w:hint="eastAsia" w:eastAsia="仿宋_GB2312"/>
          <w:sz w:val="28"/>
          <w:szCs w:val="28"/>
          <w:lang w:val="en-US" w:eastAsia="zh-CN"/>
        </w:rPr>
        <w:t>（三）</w:t>
      </w:r>
      <w:r>
        <w:rPr>
          <w:rFonts w:hint="default" w:eastAsia="仿宋_GB2312"/>
          <w:sz w:val="28"/>
          <w:szCs w:val="28"/>
          <w:lang w:val="en-US" w:eastAsia="zh-CN"/>
        </w:rPr>
        <w:t>服务要求</w:t>
      </w:r>
      <w:r>
        <w:rPr>
          <w:rFonts w:hint="eastAsia" w:eastAsia="仿宋_GB2312"/>
          <w:sz w:val="28"/>
          <w:szCs w:val="28"/>
          <w:lang w:val="en-US" w:eastAsia="zh-CN"/>
        </w:rPr>
        <w:t>：</w:t>
      </w:r>
    </w:p>
    <w:p w14:paraId="01F723D0">
      <w:pPr>
        <w:pStyle w:val="19"/>
        <w:ind w:firstLine="560" w:firstLineChars="200"/>
        <w:rPr>
          <w:rFonts w:hint="eastAsia" w:eastAsia="仿宋_GB2312"/>
          <w:sz w:val="28"/>
          <w:szCs w:val="28"/>
          <w:lang w:val="en-US" w:eastAsia="zh-CN"/>
        </w:rPr>
      </w:pPr>
      <w:r>
        <w:rPr>
          <w:rFonts w:hint="eastAsia" w:eastAsia="仿宋_GB2312"/>
          <w:sz w:val="28"/>
          <w:szCs w:val="28"/>
          <w:lang w:val="en-US" w:eastAsia="zh-CN"/>
        </w:rPr>
        <w:t>1.‌响应时效‌</w:t>
      </w:r>
    </w:p>
    <w:p w14:paraId="0D688B62">
      <w:pPr>
        <w:pStyle w:val="19"/>
        <w:ind w:firstLine="560" w:firstLineChars="200"/>
        <w:rPr>
          <w:rFonts w:hint="default" w:eastAsia="仿宋_GB2312"/>
          <w:sz w:val="28"/>
          <w:szCs w:val="28"/>
          <w:lang w:val="en-US" w:eastAsia="zh-CN"/>
        </w:rPr>
      </w:pPr>
      <w:r>
        <w:rPr>
          <w:rFonts w:hint="eastAsia" w:eastAsia="仿宋_GB2312"/>
          <w:sz w:val="28"/>
          <w:szCs w:val="28"/>
          <w:lang w:val="en-US" w:eastAsia="zh-CN"/>
        </w:rPr>
        <w:t>故障报修后应当天到场处理，节假日可与采购人协商到场处理时间。</w:t>
      </w:r>
    </w:p>
    <w:p w14:paraId="5F4CF2F3">
      <w:pPr>
        <w:pStyle w:val="19"/>
        <w:numPr>
          <w:ilvl w:val="-1"/>
          <w:numId w:val="0"/>
        </w:numPr>
        <w:ind w:left="559" w:leftChars="266" w:firstLine="280" w:firstLineChars="100"/>
        <w:rPr>
          <w:rFonts w:hint="eastAsia" w:eastAsia="仿宋_GB2312"/>
          <w:sz w:val="28"/>
          <w:szCs w:val="28"/>
          <w:lang w:val="en-US" w:eastAsia="zh-CN"/>
        </w:rPr>
      </w:pPr>
      <w:r>
        <w:rPr>
          <w:rFonts w:hint="eastAsia" w:eastAsia="仿宋_GB2312"/>
          <w:sz w:val="28"/>
          <w:szCs w:val="28"/>
          <w:lang w:val="en-US" w:eastAsia="zh-CN"/>
        </w:rPr>
        <w:t>重大故障（如压缩机损坏、漏水、制冷剂缺失等）应加急进行处理。2.服务流程</w:t>
      </w:r>
    </w:p>
    <w:p w14:paraId="4B141E08">
      <w:pPr>
        <w:pStyle w:val="19"/>
        <w:numPr>
          <w:ilvl w:val="0"/>
          <w:numId w:val="0"/>
        </w:numPr>
        <w:rPr>
          <w:rFonts w:hint="default" w:eastAsia="仿宋_GB2312"/>
          <w:sz w:val="28"/>
          <w:szCs w:val="28"/>
          <w:lang w:val="en-US" w:eastAsia="zh-CN"/>
        </w:rPr>
      </w:pPr>
      <w:r>
        <w:rPr>
          <w:rFonts w:hint="eastAsia" w:eastAsia="仿宋_GB2312"/>
          <w:sz w:val="28"/>
          <w:szCs w:val="28"/>
          <w:lang w:val="en-US" w:eastAsia="zh-CN"/>
        </w:rPr>
        <w:t xml:space="preserve">    成交人在接到采购人需求后，应立即安排具有维修所需资质的作业人员携带必要的工具前往采购人指定地点进行检修。根据检修结果，给与采购人故障原因与维修方案。维修方案经采购人同意后方可开始维修。对于涉及维修材料不在《表2：空调维修常用材料价格及服务最高限价表》中的维修材料价格应与采购人协商后确定。</w:t>
      </w:r>
    </w:p>
    <w:p w14:paraId="03D4FB6D">
      <w:pPr>
        <w:pStyle w:val="19"/>
        <w:ind w:firstLine="560" w:firstLineChars="200"/>
        <w:rPr>
          <w:rFonts w:hint="eastAsia" w:eastAsia="仿宋_GB2312"/>
          <w:sz w:val="28"/>
          <w:szCs w:val="28"/>
          <w:lang w:val="en-US" w:eastAsia="zh-CN"/>
        </w:rPr>
      </w:pPr>
      <w:r>
        <w:rPr>
          <w:rFonts w:hint="eastAsia" w:eastAsia="仿宋_GB2312"/>
          <w:sz w:val="28"/>
          <w:szCs w:val="28"/>
          <w:lang w:val="en-US" w:eastAsia="zh-CN"/>
        </w:rPr>
        <w:t>3.‌服务质量管控‌</w:t>
      </w:r>
    </w:p>
    <w:p w14:paraId="49395182">
      <w:pPr>
        <w:pStyle w:val="19"/>
        <w:ind w:firstLine="560" w:firstLineChars="200"/>
        <w:rPr>
          <w:rFonts w:hint="eastAsia" w:eastAsia="仿宋_GB2312"/>
          <w:sz w:val="28"/>
          <w:szCs w:val="28"/>
          <w:lang w:val="en-US" w:eastAsia="zh-CN"/>
        </w:rPr>
      </w:pPr>
      <w:r>
        <w:rPr>
          <w:rFonts w:hint="eastAsia" w:eastAsia="仿宋_GB2312"/>
          <w:sz w:val="28"/>
          <w:szCs w:val="28"/>
          <w:lang w:val="en-US" w:eastAsia="zh-CN"/>
        </w:rPr>
        <w:t>提供每次服务的《表1：维修服务单》‌（含故障现象、处理措施、更换配件名称、单价、盖章或签名）。</w:t>
      </w:r>
    </w:p>
    <w:p w14:paraId="623D5940">
      <w:pPr>
        <w:pStyle w:val="19"/>
        <w:ind w:firstLine="560" w:firstLineChars="200"/>
        <w:rPr>
          <w:rFonts w:hint="eastAsia" w:eastAsia="仿宋_GB2312"/>
          <w:sz w:val="28"/>
          <w:szCs w:val="28"/>
          <w:lang w:val="en-US" w:eastAsia="zh-CN"/>
        </w:rPr>
      </w:pPr>
      <w:r>
        <w:rPr>
          <w:rFonts w:hint="eastAsia" w:eastAsia="仿宋_GB2312"/>
          <w:sz w:val="28"/>
          <w:szCs w:val="28"/>
          <w:lang w:val="en-US" w:eastAsia="zh-CN"/>
        </w:rPr>
        <w:t>普通故障（包含维修零件）维修后需提供 ‌30天的质保期‌，严重故障（如压缩机、核心部件更换等）需提供不少于12个月的质保期，其他电路维修质保期不少于3个月、管道维修质保期不少于6个月。质保期内再次出现同样故障需免费返修，包含已更换的维修材料费（并且不再支付上门返修时的上门服务费以及维修材料费）。</w:t>
      </w:r>
    </w:p>
    <w:p w14:paraId="4DF71ABD">
      <w:pPr>
        <w:pStyle w:val="19"/>
        <w:numPr>
          <w:ilvl w:val="0"/>
          <w:numId w:val="1"/>
        </w:numPr>
        <w:ind w:firstLine="560" w:firstLineChars="200"/>
        <w:rPr>
          <w:rFonts w:hint="eastAsia" w:eastAsia="仿宋_GB2312"/>
          <w:sz w:val="28"/>
          <w:szCs w:val="28"/>
          <w:lang w:val="en-US" w:eastAsia="zh-CN"/>
        </w:rPr>
      </w:pPr>
      <w:r>
        <w:rPr>
          <w:rFonts w:hint="eastAsia" w:eastAsia="仿宋_GB2312"/>
          <w:sz w:val="28"/>
          <w:szCs w:val="28"/>
          <w:lang w:val="en-US" w:eastAsia="zh-CN"/>
        </w:rPr>
        <w:t>收费标准：</w:t>
      </w:r>
    </w:p>
    <w:p w14:paraId="4A7CE46E">
      <w:pPr>
        <w:pStyle w:val="19"/>
        <w:numPr>
          <w:ilvl w:val="-1"/>
          <w:numId w:val="0"/>
        </w:numPr>
        <w:ind w:left="0" w:leftChars="0" w:firstLine="560" w:firstLineChars="200"/>
        <w:rPr>
          <w:rFonts w:hint="eastAsia" w:eastAsia="仿宋_GB2312"/>
          <w:sz w:val="28"/>
          <w:szCs w:val="28"/>
          <w:lang w:val="en-US" w:eastAsia="zh-CN"/>
        </w:rPr>
      </w:pPr>
      <w:r>
        <w:rPr>
          <w:rFonts w:hint="eastAsia" w:eastAsia="仿宋_GB2312"/>
          <w:sz w:val="28"/>
          <w:szCs w:val="28"/>
          <w:lang w:val="en-US" w:eastAsia="zh-CN"/>
        </w:rPr>
        <w:t>1.上门服务费收取标准:上门检查后未修理(因成交人未携带维修更换材料除外)或我方提供维修材料，可收取上门服务费。上门检修如发生更换材料的维修(采购人提供维修材料的除外)，以维修材料单价进行结算不再支付上门服务费。上门服务费按服务点位收取，单个点位有多台设备故障或同一故障需多次上门维修只收一次上门服务费。</w:t>
      </w:r>
    </w:p>
    <w:p w14:paraId="6F0348FB">
      <w:pPr>
        <w:pStyle w:val="19"/>
        <w:numPr>
          <w:ilvl w:val="-1"/>
          <w:numId w:val="0"/>
        </w:numPr>
        <w:ind w:left="0" w:leftChars="0" w:firstLine="560" w:firstLineChars="200"/>
        <w:rPr>
          <w:rFonts w:hint="default" w:eastAsia="仿宋_GB2312"/>
          <w:sz w:val="28"/>
          <w:szCs w:val="28"/>
          <w:lang w:val="en-US" w:eastAsia="zh-CN"/>
        </w:rPr>
      </w:pPr>
      <w:r>
        <w:rPr>
          <w:rFonts w:hint="eastAsia" w:eastAsia="仿宋_GB2312"/>
          <w:sz w:val="28"/>
          <w:szCs w:val="28"/>
          <w:lang w:val="en-US" w:eastAsia="zh-CN"/>
        </w:rPr>
        <w:t>2.所有维修材料的运费及维修服务所涉及的人工费由成交人承担。成交人保证所提供的维修零件是全新的、未使用过的，且所提供的产品符合国家质量标准。</w:t>
      </w:r>
    </w:p>
    <w:p w14:paraId="08FB3590">
      <w:pPr>
        <w:pStyle w:val="19"/>
        <w:numPr>
          <w:ilvl w:val="0"/>
          <w:numId w:val="0"/>
        </w:numPr>
        <w:rPr>
          <w:rFonts w:hint="eastAsia" w:eastAsia="仿宋_GB2312"/>
          <w:sz w:val="28"/>
          <w:szCs w:val="28"/>
          <w:lang w:val="en-US" w:eastAsia="zh-CN"/>
        </w:rPr>
      </w:pPr>
    </w:p>
    <w:p w14:paraId="4DFCD94F">
      <w:pPr>
        <w:pStyle w:val="19"/>
        <w:numPr>
          <w:ilvl w:val="0"/>
          <w:numId w:val="0"/>
        </w:numPr>
        <w:rPr>
          <w:rFonts w:hint="default" w:eastAsia="仿宋_GB2312"/>
          <w:sz w:val="28"/>
          <w:szCs w:val="28"/>
          <w:lang w:val="en-US" w:eastAsia="zh-CN"/>
        </w:rPr>
      </w:pPr>
      <w:r>
        <w:rPr>
          <w:rFonts w:hint="eastAsia" w:eastAsia="仿宋_GB2312"/>
          <w:sz w:val="28"/>
          <w:szCs w:val="28"/>
          <w:lang w:val="en-US" w:eastAsia="zh-CN"/>
        </w:rPr>
        <w:t>表1：</w:t>
      </w:r>
    </w:p>
    <w:p w14:paraId="24144D2E">
      <w:pPr>
        <w:pStyle w:val="19"/>
        <w:jc w:val="center"/>
        <w:rPr>
          <w:rFonts w:hint="eastAsia" w:ascii="方正小标宋简体" w:hAnsi="方正小标宋简体" w:eastAsia="方正小标宋简体" w:cs="方正小标宋简体"/>
          <w:sz w:val="32"/>
          <w:szCs w:val="32"/>
          <w:lang w:val="en-US" w:eastAsia="zh-CN"/>
        </w:rPr>
      </w:pPr>
      <w:r>
        <w:rPr>
          <w:rFonts w:hint="eastAsia" w:ascii="方正大标宋简体" w:hAnsi="方正大标宋简体" w:eastAsia="方正大标宋简体" w:cs="方正大标宋简体"/>
          <w:sz w:val="44"/>
          <w:szCs w:val="44"/>
          <w:lang w:val="en-US" w:eastAsia="zh-CN"/>
        </w:rPr>
        <w:t>维 修 服 务 单</w:t>
      </w:r>
    </w:p>
    <w:tbl>
      <w:tblPr>
        <w:tblStyle w:val="10"/>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3005"/>
        <w:gridCol w:w="1202"/>
        <w:gridCol w:w="3098"/>
      </w:tblGrid>
      <w:tr w14:paraId="6202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vAlign w:val="center"/>
          </w:tcPr>
          <w:p w14:paraId="71D42742">
            <w:pPr>
              <w:widowControl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客户名称</w:t>
            </w:r>
          </w:p>
        </w:tc>
        <w:tc>
          <w:tcPr>
            <w:tcW w:w="3005" w:type="dxa"/>
            <w:vAlign w:val="center"/>
          </w:tcPr>
          <w:p w14:paraId="5A6C7A61">
            <w:pPr>
              <w:widowControl w:val="0"/>
              <w:jc w:val="center"/>
              <w:rPr>
                <w:rFonts w:hint="eastAsia" w:ascii="方正仿宋_GB2312" w:hAnsi="方正仿宋_GB2312" w:eastAsia="方正仿宋_GB2312" w:cs="方正仿宋_GB2312"/>
                <w:sz w:val="21"/>
                <w:szCs w:val="21"/>
                <w:vertAlign w:val="baseline"/>
              </w:rPr>
            </w:pPr>
          </w:p>
        </w:tc>
        <w:tc>
          <w:tcPr>
            <w:tcW w:w="1202" w:type="dxa"/>
            <w:vAlign w:val="center"/>
          </w:tcPr>
          <w:p w14:paraId="6405E461">
            <w:pPr>
              <w:widowControl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联系人</w:t>
            </w:r>
          </w:p>
        </w:tc>
        <w:tc>
          <w:tcPr>
            <w:tcW w:w="3098" w:type="dxa"/>
            <w:vAlign w:val="center"/>
          </w:tcPr>
          <w:p w14:paraId="5446CD64">
            <w:pPr>
              <w:widowControl w:val="0"/>
              <w:jc w:val="center"/>
              <w:rPr>
                <w:rFonts w:hint="eastAsia" w:ascii="方正仿宋_GB2312" w:hAnsi="方正仿宋_GB2312" w:eastAsia="方正仿宋_GB2312" w:cs="方正仿宋_GB2312"/>
                <w:sz w:val="21"/>
                <w:szCs w:val="21"/>
                <w:vertAlign w:val="baseline"/>
              </w:rPr>
            </w:pPr>
          </w:p>
        </w:tc>
      </w:tr>
      <w:tr w14:paraId="4C87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vAlign w:val="center"/>
          </w:tcPr>
          <w:p w14:paraId="256F3308">
            <w:pPr>
              <w:widowControl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客户地址</w:t>
            </w:r>
          </w:p>
        </w:tc>
        <w:tc>
          <w:tcPr>
            <w:tcW w:w="3005" w:type="dxa"/>
            <w:vAlign w:val="center"/>
          </w:tcPr>
          <w:p w14:paraId="6BDF4F34">
            <w:pPr>
              <w:widowControl w:val="0"/>
              <w:jc w:val="center"/>
              <w:rPr>
                <w:rFonts w:hint="eastAsia" w:ascii="方正仿宋_GB2312" w:hAnsi="方正仿宋_GB2312" w:eastAsia="方正仿宋_GB2312" w:cs="方正仿宋_GB2312"/>
                <w:sz w:val="21"/>
                <w:szCs w:val="21"/>
                <w:vertAlign w:val="baseline"/>
              </w:rPr>
            </w:pPr>
          </w:p>
        </w:tc>
        <w:tc>
          <w:tcPr>
            <w:tcW w:w="1202" w:type="dxa"/>
            <w:vAlign w:val="center"/>
          </w:tcPr>
          <w:p w14:paraId="1D9CEE60">
            <w:pPr>
              <w:widowControl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电  话</w:t>
            </w:r>
          </w:p>
        </w:tc>
        <w:tc>
          <w:tcPr>
            <w:tcW w:w="3098" w:type="dxa"/>
            <w:vAlign w:val="center"/>
          </w:tcPr>
          <w:p w14:paraId="39FC7F07">
            <w:pPr>
              <w:widowControl w:val="0"/>
              <w:jc w:val="center"/>
              <w:rPr>
                <w:rFonts w:hint="eastAsia" w:ascii="方正仿宋_GB2312" w:hAnsi="方正仿宋_GB2312" w:eastAsia="方正仿宋_GB2312" w:cs="方正仿宋_GB2312"/>
                <w:sz w:val="21"/>
                <w:szCs w:val="21"/>
                <w:vertAlign w:val="baseline"/>
              </w:rPr>
            </w:pPr>
          </w:p>
        </w:tc>
      </w:tr>
      <w:tr w14:paraId="03D6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8" w:type="dxa"/>
            <w:vAlign w:val="center"/>
          </w:tcPr>
          <w:p w14:paraId="3194E738">
            <w:pPr>
              <w:widowControl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维修时间</w:t>
            </w:r>
          </w:p>
        </w:tc>
        <w:tc>
          <w:tcPr>
            <w:tcW w:w="3005" w:type="dxa"/>
            <w:vAlign w:val="center"/>
          </w:tcPr>
          <w:p w14:paraId="73AF7673">
            <w:pPr>
              <w:widowControl w:val="0"/>
              <w:jc w:val="center"/>
              <w:rPr>
                <w:rFonts w:hint="eastAsia" w:ascii="方正仿宋_GB2312" w:hAnsi="方正仿宋_GB2312" w:eastAsia="方正仿宋_GB2312" w:cs="方正仿宋_GB2312"/>
                <w:sz w:val="21"/>
                <w:szCs w:val="21"/>
                <w:vertAlign w:val="baseline"/>
              </w:rPr>
            </w:pPr>
          </w:p>
        </w:tc>
        <w:tc>
          <w:tcPr>
            <w:tcW w:w="1202" w:type="dxa"/>
            <w:vAlign w:val="center"/>
          </w:tcPr>
          <w:p w14:paraId="4AD46286">
            <w:pPr>
              <w:widowControl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机  型</w:t>
            </w:r>
          </w:p>
        </w:tc>
        <w:tc>
          <w:tcPr>
            <w:tcW w:w="3098" w:type="dxa"/>
            <w:vAlign w:val="center"/>
          </w:tcPr>
          <w:p w14:paraId="03E139AB">
            <w:pPr>
              <w:widowControl w:val="0"/>
              <w:jc w:val="center"/>
              <w:rPr>
                <w:rFonts w:hint="eastAsia" w:ascii="方正仿宋_GB2312" w:hAnsi="方正仿宋_GB2312" w:eastAsia="方正仿宋_GB2312" w:cs="方正仿宋_GB2312"/>
                <w:sz w:val="21"/>
                <w:szCs w:val="21"/>
                <w:vertAlign w:val="baseline"/>
                <w:lang w:val="en-US" w:eastAsia="zh-CN"/>
              </w:rPr>
            </w:pPr>
          </w:p>
        </w:tc>
      </w:tr>
      <w:tr w14:paraId="2BE1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78" w:type="dxa"/>
            <w:vAlign w:val="center"/>
          </w:tcPr>
          <w:p w14:paraId="5DB75EF1">
            <w:pPr>
              <w:widowControl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故障现象</w:t>
            </w:r>
          </w:p>
        </w:tc>
        <w:tc>
          <w:tcPr>
            <w:tcW w:w="7305" w:type="dxa"/>
            <w:gridSpan w:val="3"/>
            <w:vAlign w:val="center"/>
          </w:tcPr>
          <w:p w14:paraId="28D7F52A">
            <w:pPr>
              <w:widowControl w:val="0"/>
              <w:jc w:val="center"/>
              <w:rPr>
                <w:rFonts w:hint="eastAsia" w:ascii="方正仿宋_GB2312" w:hAnsi="方正仿宋_GB2312" w:eastAsia="方正仿宋_GB2312" w:cs="方正仿宋_GB2312"/>
                <w:sz w:val="21"/>
                <w:szCs w:val="21"/>
                <w:vertAlign w:val="baseline"/>
                <w:lang w:val="en-US" w:eastAsia="zh-CN"/>
              </w:rPr>
            </w:pPr>
          </w:p>
        </w:tc>
      </w:tr>
      <w:tr w14:paraId="11AB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78" w:type="dxa"/>
            <w:vAlign w:val="center"/>
          </w:tcPr>
          <w:p w14:paraId="11122654">
            <w:pPr>
              <w:widowControl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处理措施</w:t>
            </w:r>
          </w:p>
        </w:tc>
        <w:tc>
          <w:tcPr>
            <w:tcW w:w="7305" w:type="dxa"/>
            <w:gridSpan w:val="3"/>
            <w:vAlign w:val="center"/>
          </w:tcPr>
          <w:p w14:paraId="44DD59B0">
            <w:pPr>
              <w:widowControl w:val="0"/>
              <w:jc w:val="center"/>
              <w:rPr>
                <w:rFonts w:hint="eastAsia" w:ascii="方正仿宋_GB2312" w:hAnsi="方正仿宋_GB2312" w:eastAsia="方正仿宋_GB2312" w:cs="方正仿宋_GB2312"/>
                <w:sz w:val="21"/>
                <w:szCs w:val="21"/>
                <w:vertAlign w:val="baseline"/>
                <w:lang w:val="en-US" w:eastAsia="zh-CN"/>
              </w:rPr>
            </w:pPr>
          </w:p>
        </w:tc>
      </w:tr>
      <w:tr w14:paraId="3F4A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3" w:type="dxa"/>
            <w:gridSpan w:val="2"/>
            <w:vAlign w:val="center"/>
          </w:tcPr>
          <w:p w14:paraId="15F4E2C9">
            <w:pPr>
              <w:widowControl w:val="0"/>
              <w:jc w:val="center"/>
              <w:rPr>
                <w:rFonts w:hint="eastAsia" w:ascii="方正仿宋_GB2312" w:hAnsi="方正仿宋_GB2312" w:eastAsia="方正仿宋_GB2312" w:cs="方正仿宋_GB2312"/>
                <w:sz w:val="21"/>
                <w:szCs w:val="21"/>
                <w:vertAlign w:val="baseline"/>
                <w:lang w:val="en-US"/>
              </w:rPr>
            </w:pPr>
            <w:r>
              <w:rPr>
                <w:rFonts w:hint="eastAsia" w:ascii="方正仿宋_GB2312" w:hAnsi="方正仿宋_GB2312" w:eastAsia="方正仿宋_GB2312" w:cs="方正仿宋_GB2312"/>
                <w:sz w:val="21"/>
                <w:szCs w:val="21"/>
                <w:vertAlign w:val="baseline"/>
                <w:lang w:val="en-US" w:eastAsia="zh-CN"/>
              </w:rPr>
              <w:t>维修服务/更换 配件名称</w:t>
            </w:r>
          </w:p>
        </w:tc>
        <w:tc>
          <w:tcPr>
            <w:tcW w:w="4300" w:type="dxa"/>
            <w:gridSpan w:val="2"/>
            <w:vAlign w:val="center"/>
          </w:tcPr>
          <w:p w14:paraId="2C92799E">
            <w:pPr>
              <w:widowControl w:val="0"/>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单  价（元）</w:t>
            </w:r>
          </w:p>
        </w:tc>
      </w:tr>
      <w:tr w14:paraId="66C7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3" w:type="dxa"/>
            <w:gridSpan w:val="2"/>
            <w:vAlign w:val="center"/>
          </w:tcPr>
          <w:p w14:paraId="242AAB16">
            <w:pPr>
              <w:widowControl w:val="0"/>
              <w:jc w:val="center"/>
              <w:rPr>
                <w:rFonts w:hint="eastAsia" w:ascii="方正仿宋_GB2312" w:hAnsi="方正仿宋_GB2312" w:eastAsia="方正仿宋_GB2312" w:cs="方正仿宋_GB2312"/>
                <w:sz w:val="21"/>
                <w:szCs w:val="21"/>
                <w:vertAlign w:val="baseline"/>
                <w:lang w:val="en-US" w:eastAsia="zh-CN"/>
              </w:rPr>
            </w:pPr>
          </w:p>
        </w:tc>
        <w:tc>
          <w:tcPr>
            <w:tcW w:w="4300" w:type="dxa"/>
            <w:gridSpan w:val="2"/>
            <w:vAlign w:val="center"/>
          </w:tcPr>
          <w:p w14:paraId="14882B70">
            <w:pPr>
              <w:widowControl w:val="0"/>
              <w:jc w:val="center"/>
              <w:rPr>
                <w:rFonts w:hint="eastAsia" w:ascii="方正仿宋_GB2312" w:hAnsi="方正仿宋_GB2312" w:eastAsia="方正仿宋_GB2312" w:cs="方正仿宋_GB2312"/>
                <w:sz w:val="21"/>
                <w:szCs w:val="21"/>
                <w:vertAlign w:val="baseline"/>
                <w:lang w:val="en-US" w:eastAsia="zh-CN"/>
              </w:rPr>
            </w:pPr>
          </w:p>
        </w:tc>
      </w:tr>
      <w:tr w14:paraId="0F15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3" w:type="dxa"/>
            <w:gridSpan w:val="2"/>
            <w:vAlign w:val="center"/>
          </w:tcPr>
          <w:p w14:paraId="5D97EB52">
            <w:pPr>
              <w:widowControl w:val="0"/>
              <w:jc w:val="center"/>
              <w:rPr>
                <w:rFonts w:hint="eastAsia" w:ascii="方正仿宋_GB2312" w:hAnsi="方正仿宋_GB2312" w:eastAsia="方正仿宋_GB2312" w:cs="方正仿宋_GB2312"/>
                <w:sz w:val="21"/>
                <w:szCs w:val="21"/>
                <w:vertAlign w:val="baseline"/>
                <w:lang w:val="en-US" w:eastAsia="zh-CN"/>
              </w:rPr>
            </w:pPr>
          </w:p>
        </w:tc>
        <w:tc>
          <w:tcPr>
            <w:tcW w:w="4300" w:type="dxa"/>
            <w:gridSpan w:val="2"/>
            <w:vAlign w:val="center"/>
          </w:tcPr>
          <w:p w14:paraId="2B1C7772">
            <w:pPr>
              <w:widowControl w:val="0"/>
              <w:jc w:val="center"/>
              <w:rPr>
                <w:rFonts w:hint="eastAsia" w:ascii="方正仿宋_GB2312" w:hAnsi="方正仿宋_GB2312" w:eastAsia="方正仿宋_GB2312" w:cs="方正仿宋_GB2312"/>
                <w:sz w:val="21"/>
                <w:szCs w:val="21"/>
                <w:vertAlign w:val="baseline"/>
                <w:lang w:val="en-US" w:eastAsia="zh-CN"/>
              </w:rPr>
            </w:pPr>
          </w:p>
        </w:tc>
      </w:tr>
      <w:tr w14:paraId="2970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3" w:type="dxa"/>
            <w:gridSpan w:val="2"/>
            <w:vAlign w:val="center"/>
          </w:tcPr>
          <w:p w14:paraId="3288F12F">
            <w:pPr>
              <w:widowControl w:val="0"/>
              <w:jc w:val="center"/>
              <w:rPr>
                <w:rFonts w:hint="eastAsia" w:ascii="方正仿宋_GB2312" w:hAnsi="方正仿宋_GB2312" w:eastAsia="方正仿宋_GB2312" w:cs="方正仿宋_GB2312"/>
                <w:sz w:val="21"/>
                <w:szCs w:val="21"/>
                <w:vertAlign w:val="baseline"/>
                <w:lang w:val="en-US" w:eastAsia="zh-CN"/>
              </w:rPr>
            </w:pPr>
          </w:p>
        </w:tc>
        <w:tc>
          <w:tcPr>
            <w:tcW w:w="4300" w:type="dxa"/>
            <w:gridSpan w:val="2"/>
            <w:vAlign w:val="center"/>
          </w:tcPr>
          <w:p w14:paraId="1021FBEF">
            <w:pPr>
              <w:widowControl w:val="0"/>
              <w:jc w:val="center"/>
              <w:rPr>
                <w:rFonts w:hint="eastAsia" w:ascii="方正仿宋_GB2312" w:hAnsi="方正仿宋_GB2312" w:eastAsia="方正仿宋_GB2312" w:cs="方正仿宋_GB2312"/>
                <w:sz w:val="21"/>
                <w:szCs w:val="21"/>
                <w:vertAlign w:val="baseline"/>
                <w:lang w:val="en-US" w:eastAsia="zh-CN"/>
              </w:rPr>
            </w:pPr>
          </w:p>
        </w:tc>
      </w:tr>
      <w:tr w14:paraId="4086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3" w:type="dxa"/>
            <w:gridSpan w:val="2"/>
            <w:vAlign w:val="center"/>
          </w:tcPr>
          <w:p w14:paraId="49A679DA">
            <w:pPr>
              <w:widowControl w:val="0"/>
              <w:jc w:val="center"/>
              <w:rPr>
                <w:rFonts w:hint="eastAsia" w:ascii="方正仿宋_GB2312" w:hAnsi="方正仿宋_GB2312" w:eastAsia="方正仿宋_GB2312" w:cs="方正仿宋_GB2312"/>
                <w:sz w:val="21"/>
                <w:szCs w:val="21"/>
                <w:vertAlign w:val="baseline"/>
                <w:lang w:val="en-US" w:eastAsia="zh-CN"/>
              </w:rPr>
            </w:pPr>
          </w:p>
        </w:tc>
        <w:tc>
          <w:tcPr>
            <w:tcW w:w="4300" w:type="dxa"/>
            <w:gridSpan w:val="2"/>
            <w:vAlign w:val="center"/>
          </w:tcPr>
          <w:p w14:paraId="64C462A6">
            <w:pPr>
              <w:widowControl w:val="0"/>
              <w:jc w:val="center"/>
              <w:rPr>
                <w:rFonts w:hint="eastAsia" w:ascii="方正仿宋_GB2312" w:hAnsi="方正仿宋_GB2312" w:eastAsia="方正仿宋_GB2312" w:cs="方正仿宋_GB2312"/>
                <w:sz w:val="21"/>
                <w:szCs w:val="21"/>
                <w:vertAlign w:val="baseline"/>
                <w:lang w:val="en-US" w:eastAsia="zh-CN"/>
              </w:rPr>
            </w:pPr>
          </w:p>
        </w:tc>
      </w:tr>
    </w:tbl>
    <w:p w14:paraId="7654465F">
      <w:pPr>
        <w:pStyle w:val="19"/>
        <w:jc w:val="left"/>
        <w:rPr>
          <w:rFonts w:hint="default" w:ascii="宋体" w:hAnsi="宋体" w:eastAsia="宋体" w:cs="宋体"/>
          <w:sz w:val="24"/>
          <w:szCs w:val="24"/>
          <w:lang w:val="en-US" w:eastAsia="zh-CN"/>
        </w:rPr>
      </w:pPr>
      <w:r>
        <w:rPr>
          <w:rFonts w:hint="eastAsia" w:ascii="方正仿宋_GB2312" w:hAnsi="方正仿宋_GB2312" w:eastAsia="方正仿宋_GB2312" w:cs="方正仿宋_GB2312"/>
          <w:sz w:val="24"/>
          <w:szCs w:val="24"/>
          <w:lang w:val="en-US" w:eastAsia="zh-CN"/>
        </w:rPr>
        <w:t xml:space="preserve">服务商（盖章）：               杭州公交驾驶培训有限公司（签字）：   </w:t>
      </w:r>
    </w:p>
    <w:p w14:paraId="34BA4973">
      <w:pPr>
        <w:pStyle w:val="19"/>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78F684E7">
      <w:pPr>
        <w:pStyle w:val="19"/>
        <w:numPr>
          <w:ilvl w:val="0"/>
          <w:numId w:val="0"/>
        </w:numPr>
        <w:rPr>
          <w:rFonts w:hint="default" w:eastAsia="仿宋_GB2312"/>
          <w:sz w:val="28"/>
          <w:szCs w:val="28"/>
          <w:lang w:val="en-US" w:eastAsia="zh-CN"/>
        </w:rPr>
      </w:pPr>
      <w:r>
        <w:rPr>
          <w:rFonts w:hint="eastAsia" w:eastAsia="仿宋_GB2312"/>
          <w:sz w:val="28"/>
          <w:szCs w:val="28"/>
          <w:lang w:val="en-US" w:eastAsia="zh-CN"/>
        </w:rPr>
        <w:t>表2：</w:t>
      </w:r>
    </w:p>
    <w:p w14:paraId="26F1CA91">
      <w:pPr>
        <w:jc w:val="center"/>
        <w:rPr>
          <w:rFonts w:hint="eastAsia"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小标宋_GBK" w:hAnsi="方正小标宋_GBK" w:eastAsia="方正小标宋_GBK" w:cs="方正小标宋_GBK"/>
          <w:i w:val="0"/>
          <w:iCs w:val="0"/>
          <w:color w:val="000000"/>
          <w:kern w:val="0"/>
          <w:sz w:val="32"/>
          <w:szCs w:val="32"/>
          <w:u w:val="none"/>
          <w:lang w:val="en-US" w:eastAsia="zh-CN" w:bidi="ar"/>
        </w:rPr>
        <w:t>空调维修常用材料价格及服务最高限价表</w:t>
      </w:r>
    </w:p>
    <w:tbl>
      <w:tblPr>
        <w:tblStyle w:val="13"/>
        <w:tblpPr w:leftFromText="180" w:rightFromText="180" w:vertAnchor="text" w:horzAnchor="page" w:tblpX="1468" w:tblpY="647"/>
        <w:tblOverlap w:val="never"/>
        <w:tblW w:w="93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909"/>
        <w:gridCol w:w="1380"/>
        <w:gridCol w:w="885"/>
        <w:gridCol w:w="735"/>
        <w:gridCol w:w="1669"/>
        <w:gridCol w:w="1890"/>
      </w:tblGrid>
      <w:tr w14:paraId="42EB7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52" w:type="dxa"/>
            <w:vAlign w:val="center"/>
          </w:tcPr>
          <w:p w14:paraId="142590C1">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5"/>
                <w:sz w:val="21"/>
                <w:szCs w:val="21"/>
              </w:rPr>
              <w:t>序号</w:t>
            </w:r>
          </w:p>
        </w:tc>
        <w:tc>
          <w:tcPr>
            <w:tcW w:w="1909" w:type="dxa"/>
            <w:vAlign w:val="center"/>
          </w:tcPr>
          <w:p w14:paraId="387A0434">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5"/>
                <w:sz w:val="21"/>
                <w:szCs w:val="21"/>
              </w:rPr>
              <w:t>名称</w:t>
            </w:r>
          </w:p>
        </w:tc>
        <w:tc>
          <w:tcPr>
            <w:tcW w:w="1380" w:type="dxa"/>
            <w:vAlign w:val="center"/>
          </w:tcPr>
          <w:p w14:paraId="1DA31E1A">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型号规格</w:t>
            </w:r>
          </w:p>
        </w:tc>
        <w:tc>
          <w:tcPr>
            <w:tcW w:w="885" w:type="dxa"/>
            <w:vAlign w:val="center"/>
          </w:tcPr>
          <w:p w14:paraId="70339391">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品牌</w:t>
            </w:r>
          </w:p>
        </w:tc>
        <w:tc>
          <w:tcPr>
            <w:tcW w:w="735" w:type="dxa"/>
            <w:vAlign w:val="center"/>
          </w:tcPr>
          <w:p w14:paraId="31DF8D54">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单位</w:t>
            </w:r>
          </w:p>
        </w:tc>
        <w:tc>
          <w:tcPr>
            <w:tcW w:w="1669" w:type="dxa"/>
            <w:shd w:val="clear" w:color="auto" w:fill="auto"/>
            <w:vAlign w:val="center"/>
          </w:tcPr>
          <w:p w14:paraId="1F12D9C8">
            <w:pPr>
              <w:pStyle w:val="14"/>
              <w:spacing w:line="240" w:lineRule="auto"/>
              <w:ind w:left="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最高限价</w:t>
            </w:r>
          </w:p>
          <w:p w14:paraId="3CE3D859">
            <w:pPr>
              <w:pStyle w:val="14"/>
              <w:spacing w:line="240" w:lineRule="auto"/>
              <w:ind w:left="0" w:right="0" w:firstLine="0"/>
              <w:jc w:val="cente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（元</w:t>
            </w:r>
            <w:r>
              <w:rPr>
                <w:rFonts w:hint="eastAsia" w:cs="仿宋"/>
                <w:b w:val="0"/>
                <w:bCs w:val="0"/>
                <w:kern w:val="2"/>
                <w:sz w:val="21"/>
                <w:szCs w:val="21"/>
                <w:lang w:val="en-US" w:eastAsia="zh-CN" w:bidi="ar-SA"/>
              </w:rPr>
              <w:t>/单位</w:t>
            </w:r>
            <w:r>
              <w:rPr>
                <w:rFonts w:hint="eastAsia" w:ascii="仿宋" w:hAnsi="仿宋" w:eastAsia="仿宋" w:cs="仿宋"/>
                <w:b w:val="0"/>
                <w:bCs w:val="0"/>
                <w:kern w:val="2"/>
                <w:sz w:val="21"/>
                <w:szCs w:val="21"/>
                <w:lang w:val="en-US" w:eastAsia="zh-CN" w:bidi="ar-SA"/>
              </w:rPr>
              <w:t>）</w:t>
            </w:r>
          </w:p>
        </w:tc>
        <w:tc>
          <w:tcPr>
            <w:tcW w:w="1890" w:type="dxa"/>
            <w:shd w:val="clear" w:color="auto" w:fill="auto"/>
            <w:vAlign w:val="center"/>
          </w:tcPr>
          <w:p w14:paraId="51A23BBC">
            <w:pPr>
              <w:pStyle w:val="14"/>
              <w:spacing w:line="240" w:lineRule="auto"/>
              <w:ind w:left="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备注</w:t>
            </w:r>
          </w:p>
        </w:tc>
      </w:tr>
      <w:tr w14:paraId="0F6DF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vAlign w:val="center"/>
          </w:tcPr>
          <w:p w14:paraId="5D79FC0E">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909" w:type="dxa"/>
            <w:vAlign w:val="center"/>
          </w:tcPr>
          <w:p w14:paraId="7B1206F5">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6"/>
                <w:sz w:val="21"/>
                <w:szCs w:val="21"/>
              </w:rPr>
              <w:t>铜管</w:t>
            </w:r>
          </w:p>
        </w:tc>
        <w:tc>
          <w:tcPr>
            <w:tcW w:w="1380" w:type="dxa"/>
            <w:vAlign w:val="center"/>
          </w:tcPr>
          <w:p w14:paraId="3734F5AD">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6x12</w:t>
            </w:r>
          </w:p>
        </w:tc>
        <w:tc>
          <w:tcPr>
            <w:tcW w:w="885" w:type="dxa"/>
            <w:vAlign w:val="center"/>
          </w:tcPr>
          <w:p w14:paraId="5406A66E">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飞轮</w:t>
            </w:r>
          </w:p>
        </w:tc>
        <w:tc>
          <w:tcPr>
            <w:tcW w:w="735" w:type="dxa"/>
            <w:vAlign w:val="center"/>
          </w:tcPr>
          <w:p w14:paraId="1D5FA363">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米</w:t>
            </w:r>
          </w:p>
        </w:tc>
        <w:tc>
          <w:tcPr>
            <w:tcW w:w="1669" w:type="dxa"/>
            <w:vAlign w:val="center"/>
          </w:tcPr>
          <w:p w14:paraId="26686C7E">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70</w:t>
            </w:r>
          </w:p>
        </w:tc>
        <w:tc>
          <w:tcPr>
            <w:tcW w:w="1890" w:type="dxa"/>
            <w:vAlign w:val="center"/>
          </w:tcPr>
          <w:p w14:paraId="11659373">
            <w:pPr>
              <w:spacing w:line="240" w:lineRule="auto"/>
              <w:ind w:left="0" w:right="0" w:firstLine="0"/>
              <w:jc w:val="center"/>
              <w:rPr>
                <w:rFonts w:hint="eastAsia" w:ascii="仿宋" w:hAnsi="仿宋" w:eastAsia="仿宋" w:cs="仿宋"/>
                <w:b w:val="0"/>
                <w:bCs w:val="0"/>
                <w:sz w:val="21"/>
                <w:szCs w:val="21"/>
              </w:rPr>
            </w:pPr>
          </w:p>
        </w:tc>
      </w:tr>
      <w:tr w14:paraId="482BA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2" w:type="dxa"/>
            <w:vAlign w:val="center"/>
          </w:tcPr>
          <w:p w14:paraId="020802BD">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1909" w:type="dxa"/>
            <w:vAlign w:val="center"/>
          </w:tcPr>
          <w:p w14:paraId="33AEBFBA">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6"/>
                <w:sz w:val="21"/>
                <w:szCs w:val="21"/>
              </w:rPr>
              <w:t>铜管</w:t>
            </w:r>
          </w:p>
        </w:tc>
        <w:tc>
          <w:tcPr>
            <w:tcW w:w="1380" w:type="dxa"/>
            <w:vAlign w:val="center"/>
          </w:tcPr>
          <w:p w14:paraId="06C17C8C">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9x16</w:t>
            </w:r>
          </w:p>
        </w:tc>
        <w:tc>
          <w:tcPr>
            <w:tcW w:w="885" w:type="dxa"/>
            <w:vAlign w:val="center"/>
          </w:tcPr>
          <w:p w14:paraId="4C0D024A">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飞轮</w:t>
            </w:r>
          </w:p>
        </w:tc>
        <w:tc>
          <w:tcPr>
            <w:tcW w:w="735" w:type="dxa"/>
            <w:vAlign w:val="center"/>
          </w:tcPr>
          <w:p w14:paraId="0C762881">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米</w:t>
            </w:r>
          </w:p>
        </w:tc>
        <w:tc>
          <w:tcPr>
            <w:tcW w:w="1669" w:type="dxa"/>
            <w:vAlign w:val="center"/>
          </w:tcPr>
          <w:p w14:paraId="18256589">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80</w:t>
            </w:r>
          </w:p>
        </w:tc>
        <w:tc>
          <w:tcPr>
            <w:tcW w:w="1890" w:type="dxa"/>
            <w:vAlign w:val="center"/>
          </w:tcPr>
          <w:p w14:paraId="2D08B72D">
            <w:pPr>
              <w:spacing w:line="240" w:lineRule="auto"/>
              <w:ind w:left="0" w:right="0" w:firstLine="0"/>
              <w:jc w:val="center"/>
              <w:rPr>
                <w:rFonts w:hint="eastAsia" w:ascii="仿宋" w:hAnsi="仿宋" w:eastAsia="仿宋" w:cs="仿宋"/>
                <w:b w:val="0"/>
                <w:bCs w:val="0"/>
                <w:sz w:val="21"/>
                <w:szCs w:val="21"/>
              </w:rPr>
            </w:pPr>
          </w:p>
        </w:tc>
      </w:tr>
      <w:tr w14:paraId="2D2A7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52" w:type="dxa"/>
            <w:vAlign w:val="center"/>
          </w:tcPr>
          <w:p w14:paraId="26697EFC">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1909" w:type="dxa"/>
            <w:vAlign w:val="center"/>
          </w:tcPr>
          <w:p w14:paraId="6855A8BE">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6"/>
                <w:sz w:val="21"/>
                <w:szCs w:val="21"/>
              </w:rPr>
              <w:t>铜管</w:t>
            </w:r>
          </w:p>
        </w:tc>
        <w:tc>
          <w:tcPr>
            <w:tcW w:w="1380" w:type="dxa"/>
            <w:vAlign w:val="center"/>
          </w:tcPr>
          <w:p w14:paraId="23FE3ADA">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10X19</w:t>
            </w:r>
          </w:p>
        </w:tc>
        <w:tc>
          <w:tcPr>
            <w:tcW w:w="885" w:type="dxa"/>
            <w:vAlign w:val="center"/>
          </w:tcPr>
          <w:p w14:paraId="31318E9D">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飞轮</w:t>
            </w:r>
          </w:p>
        </w:tc>
        <w:tc>
          <w:tcPr>
            <w:tcW w:w="735" w:type="dxa"/>
            <w:vAlign w:val="center"/>
          </w:tcPr>
          <w:p w14:paraId="65BAD616">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米</w:t>
            </w:r>
          </w:p>
        </w:tc>
        <w:tc>
          <w:tcPr>
            <w:tcW w:w="1669" w:type="dxa"/>
            <w:vAlign w:val="center"/>
          </w:tcPr>
          <w:p w14:paraId="57F15216">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6"/>
                <w:sz w:val="21"/>
                <w:szCs w:val="21"/>
              </w:rPr>
              <w:t>100</w:t>
            </w:r>
          </w:p>
        </w:tc>
        <w:tc>
          <w:tcPr>
            <w:tcW w:w="1890" w:type="dxa"/>
            <w:vAlign w:val="center"/>
          </w:tcPr>
          <w:p w14:paraId="7E2B002E">
            <w:pPr>
              <w:spacing w:line="240" w:lineRule="auto"/>
              <w:ind w:left="0" w:right="0" w:firstLine="0"/>
              <w:jc w:val="center"/>
              <w:rPr>
                <w:rFonts w:hint="eastAsia" w:ascii="仿宋" w:hAnsi="仿宋" w:eastAsia="仿宋" w:cs="仿宋"/>
                <w:b w:val="0"/>
                <w:bCs w:val="0"/>
                <w:sz w:val="21"/>
                <w:szCs w:val="21"/>
              </w:rPr>
            </w:pPr>
          </w:p>
        </w:tc>
      </w:tr>
      <w:tr w14:paraId="5307B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52" w:type="dxa"/>
            <w:vAlign w:val="center"/>
          </w:tcPr>
          <w:p w14:paraId="3F51926F">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4</w:t>
            </w:r>
          </w:p>
        </w:tc>
        <w:tc>
          <w:tcPr>
            <w:tcW w:w="1909" w:type="dxa"/>
            <w:vAlign w:val="center"/>
          </w:tcPr>
          <w:p w14:paraId="2010BD48">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更换压缩机</w:t>
            </w:r>
          </w:p>
        </w:tc>
        <w:tc>
          <w:tcPr>
            <w:tcW w:w="1380" w:type="dxa"/>
            <w:vAlign w:val="center"/>
          </w:tcPr>
          <w:p w14:paraId="65678EA9">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3"/>
                <w:sz w:val="21"/>
                <w:szCs w:val="21"/>
              </w:rPr>
              <w:t>QX—F325</w:t>
            </w:r>
          </w:p>
        </w:tc>
        <w:tc>
          <w:tcPr>
            <w:tcW w:w="885" w:type="dxa"/>
            <w:vAlign w:val="center"/>
          </w:tcPr>
          <w:p w14:paraId="34C7CF56">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5"/>
                <w:sz w:val="21"/>
                <w:szCs w:val="21"/>
              </w:rPr>
              <w:t>东芝</w:t>
            </w:r>
          </w:p>
        </w:tc>
        <w:tc>
          <w:tcPr>
            <w:tcW w:w="735" w:type="dxa"/>
            <w:vAlign w:val="center"/>
          </w:tcPr>
          <w:p w14:paraId="190C2A96">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台</w:t>
            </w:r>
          </w:p>
        </w:tc>
        <w:tc>
          <w:tcPr>
            <w:tcW w:w="1669" w:type="dxa"/>
            <w:vAlign w:val="center"/>
          </w:tcPr>
          <w:p w14:paraId="11E1D779">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380</w:t>
            </w:r>
          </w:p>
        </w:tc>
        <w:tc>
          <w:tcPr>
            <w:tcW w:w="1890" w:type="dxa"/>
            <w:vAlign w:val="center"/>
          </w:tcPr>
          <w:p w14:paraId="33E7D749">
            <w:pPr>
              <w:spacing w:line="240" w:lineRule="auto"/>
              <w:ind w:left="0" w:right="0" w:firstLine="0"/>
              <w:jc w:val="center"/>
              <w:rPr>
                <w:rFonts w:hint="eastAsia" w:ascii="仿宋" w:hAnsi="仿宋" w:eastAsia="仿宋" w:cs="仿宋"/>
                <w:b w:val="0"/>
                <w:bCs w:val="0"/>
                <w:sz w:val="21"/>
                <w:szCs w:val="21"/>
              </w:rPr>
            </w:pPr>
          </w:p>
        </w:tc>
      </w:tr>
      <w:tr w14:paraId="396CE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2" w:type="dxa"/>
            <w:vAlign w:val="center"/>
          </w:tcPr>
          <w:p w14:paraId="4A8C73ED">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5</w:t>
            </w:r>
          </w:p>
        </w:tc>
        <w:tc>
          <w:tcPr>
            <w:tcW w:w="1909" w:type="dxa"/>
            <w:vAlign w:val="center"/>
          </w:tcPr>
          <w:p w14:paraId="684A58CD">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更换压缩机</w:t>
            </w:r>
          </w:p>
        </w:tc>
        <w:tc>
          <w:tcPr>
            <w:tcW w:w="1380" w:type="dxa"/>
            <w:vAlign w:val="center"/>
          </w:tcPr>
          <w:p w14:paraId="4D7F0CBF">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QXFS450</w:t>
            </w:r>
          </w:p>
        </w:tc>
        <w:tc>
          <w:tcPr>
            <w:tcW w:w="885" w:type="dxa"/>
            <w:vAlign w:val="center"/>
          </w:tcPr>
          <w:p w14:paraId="204CA1F0">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5"/>
                <w:sz w:val="21"/>
                <w:szCs w:val="21"/>
              </w:rPr>
              <w:t>东芝</w:t>
            </w:r>
          </w:p>
        </w:tc>
        <w:tc>
          <w:tcPr>
            <w:tcW w:w="735" w:type="dxa"/>
            <w:vAlign w:val="center"/>
          </w:tcPr>
          <w:p w14:paraId="7F4E5847">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台</w:t>
            </w:r>
          </w:p>
        </w:tc>
        <w:tc>
          <w:tcPr>
            <w:tcW w:w="1669" w:type="dxa"/>
            <w:vAlign w:val="center"/>
          </w:tcPr>
          <w:p w14:paraId="6E5C5591">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480</w:t>
            </w:r>
          </w:p>
        </w:tc>
        <w:tc>
          <w:tcPr>
            <w:tcW w:w="1890" w:type="dxa"/>
            <w:vAlign w:val="center"/>
          </w:tcPr>
          <w:p w14:paraId="156FEECD">
            <w:pPr>
              <w:spacing w:line="240" w:lineRule="auto"/>
              <w:ind w:left="0" w:right="0" w:firstLine="0"/>
              <w:jc w:val="center"/>
              <w:rPr>
                <w:rFonts w:hint="eastAsia" w:ascii="仿宋" w:hAnsi="仿宋" w:eastAsia="仿宋" w:cs="仿宋"/>
                <w:b w:val="0"/>
                <w:bCs w:val="0"/>
                <w:sz w:val="21"/>
                <w:szCs w:val="21"/>
              </w:rPr>
            </w:pPr>
          </w:p>
        </w:tc>
      </w:tr>
      <w:tr w14:paraId="7F9A7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52" w:type="dxa"/>
            <w:vAlign w:val="center"/>
          </w:tcPr>
          <w:p w14:paraId="381B40DF">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6</w:t>
            </w:r>
          </w:p>
        </w:tc>
        <w:tc>
          <w:tcPr>
            <w:tcW w:w="1909" w:type="dxa"/>
            <w:vAlign w:val="center"/>
          </w:tcPr>
          <w:p w14:paraId="4FD7CC4B">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更换压缩机</w:t>
            </w:r>
          </w:p>
        </w:tc>
        <w:tc>
          <w:tcPr>
            <w:tcW w:w="1380" w:type="dxa"/>
            <w:vAlign w:val="center"/>
          </w:tcPr>
          <w:p w14:paraId="1D83A395">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1"/>
                <w:sz w:val="21"/>
                <w:szCs w:val="21"/>
              </w:rPr>
              <w:t>QXFS—H446</w:t>
            </w:r>
          </w:p>
        </w:tc>
        <w:tc>
          <w:tcPr>
            <w:tcW w:w="885" w:type="dxa"/>
            <w:vAlign w:val="center"/>
          </w:tcPr>
          <w:p w14:paraId="56E50F10">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5"/>
                <w:sz w:val="21"/>
                <w:szCs w:val="21"/>
              </w:rPr>
              <w:t>东芝</w:t>
            </w:r>
          </w:p>
        </w:tc>
        <w:tc>
          <w:tcPr>
            <w:tcW w:w="735" w:type="dxa"/>
            <w:vAlign w:val="center"/>
          </w:tcPr>
          <w:p w14:paraId="3EDEF901">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台</w:t>
            </w:r>
          </w:p>
        </w:tc>
        <w:tc>
          <w:tcPr>
            <w:tcW w:w="1669" w:type="dxa"/>
            <w:vAlign w:val="center"/>
          </w:tcPr>
          <w:p w14:paraId="2AFBA176">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480</w:t>
            </w:r>
          </w:p>
        </w:tc>
        <w:tc>
          <w:tcPr>
            <w:tcW w:w="1890" w:type="dxa"/>
            <w:vAlign w:val="center"/>
          </w:tcPr>
          <w:p w14:paraId="7BCFD902">
            <w:pPr>
              <w:spacing w:line="240" w:lineRule="auto"/>
              <w:ind w:left="0" w:right="0" w:firstLine="0"/>
              <w:jc w:val="center"/>
              <w:rPr>
                <w:rFonts w:hint="eastAsia" w:ascii="仿宋" w:hAnsi="仿宋" w:eastAsia="仿宋" w:cs="仿宋"/>
                <w:b w:val="0"/>
                <w:bCs w:val="0"/>
                <w:sz w:val="21"/>
                <w:szCs w:val="21"/>
              </w:rPr>
            </w:pPr>
          </w:p>
        </w:tc>
      </w:tr>
      <w:tr w14:paraId="252D6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52" w:type="dxa"/>
            <w:vAlign w:val="center"/>
          </w:tcPr>
          <w:p w14:paraId="3A9A9E25">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7</w:t>
            </w:r>
          </w:p>
        </w:tc>
        <w:tc>
          <w:tcPr>
            <w:tcW w:w="1909" w:type="dxa"/>
            <w:vAlign w:val="center"/>
          </w:tcPr>
          <w:p w14:paraId="6FCDFDEF">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更换冷凝器片</w:t>
            </w:r>
          </w:p>
        </w:tc>
        <w:tc>
          <w:tcPr>
            <w:tcW w:w="1380" w:type="dxa"/>
            <w:vAlign w:val="center"/>
          </w:tcPr>
          <w:p w14:paraId="1EDA9E83">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冷暖型</w:t>
            </w:r>
          </w:p>
        </w:tc>
        <w:tc>
          <w:tcPr>
            <w:tcW w:w="885" w:type="dxa"/>
            <w:vAlign w:val="center"/>
          </w:tcPr>
          <w:p w14:paraId="7384ABD4">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精创</w:t>
            </w:r>
          </w:p>
        </w:tc>
        <w:tc>
          <w:tcPr>
            <w:tcW w:w="735" w:type="dxa"/>
            <w:vAlign w:val="center"/>
          </w:tcPr>
          <w:p w14:paraId="62401388">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片</w:t>
            </w:r>
          </w:p>
        </w:tc>
        <w:tc>
          <w:tcPr>
            <w:tcW w:w="1669" w:type="dxa"/>
            <w:vAlign w:val="center"/>
          </w:tcPr>
          <w:p w14:paraId="566BA957">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60</w:t>
            </w:r>
          </w:p>
        </w:tc>
        <w:tc>
          <w:tcPr>
            <w:tcW w:w="1890" w:type="dxa"/>
            <w:vAlign w:val="center"/>
          </w:tcPr>
          <w:p w14:paraId="2C02DE33">
            <w:pPr>
              <w:spacing w:line="240" w:lineRule="auto"/>
              <w:ind w:left="0" w:right="0" w:firstLine="0"/>
              <w:jc w:val="center"/>
              <w:rPr>
                <w:rFonts w:hint="eastAsia" w:ascii="仿宋" w:hAnsi="仿宋" w:eastAsia="仿宋" w:cs="仿宋"/>
                <w:b w:val="0"/>
                <w:bCs w:val="0"/>
                <w:sz w:val="21"/>
                <w:szCs w:val="21"/>
              </w:rPr>
            </w:pPr>
          </w:p>
        </w:tc>
      </w:tr>
      <w:tr w14:paraId="6C41B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52" w:type="dxa"/>
            <w:vAlign w:val="center"/>
          </w:tcPr>
          <w:p w14:paraId="01ACA43C">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8</w:t>
            </w:r>
          </w:p>
        </w:tc>
        <w:tc>
          <w:tcPr>
            <w:tcW w:w="1909" w:type="dxa"/>
            <w:vAlign w:val="center"/>
          </w:tcPr>
          <w:p w14:paraId="0F60FF49">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更换蒸发器盘铜</w:t>
            </w:r>
            <w:r>
              <w:rPr>
                <w:rFonts w:hint="eastAsia" w:ascii="仿宋" w:hAnsi="仿宋" w:eastAsia="仿宋" w:cs="仿宋"/>
                <w:b w:val="0"/>
                <w:bCs w:val="0"/>
                <w:sz w:val="21"/>
                <w:szCs w:val="21"/>
              </w:rPr>
              <w:t>管</w:t>
            </w:r>
          </w:p>
        </w:tc>
        <w:tc>
          <w:tcPr>
            <w:tcW w:w="1380" w:type="dxa"/>
            <w:vAlign w:val="center"/>
          </w:tcPr>
          <w:p w14:paraId="0899425B">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FNF1.2</w:t>
            </w:r>
          </w:p>
        </w:tc>
        <w:tc>
          <w:tcPr>
            <w:tcW w:w="885" w:type="dxa"/>
            <w:vAlign w:val="center"/>
          </w:tcPr>
          <w:p w14:paraId="50917ABB">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飞轮</w:t>
            </w:r>
          </w:p>
        </w:tc>
        <w:tc>
          <w:tcPr>
            <w:tcW w:w="735" w:type="dxa"/>
            <w:vAlign w:val="center"/>
          </w:tcPr>
          <w:p w14:paraId="7A2A4279">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组</w:t>
            </w:r>
          </w:p>
        </w:tc>
        <w:tc>
          <w:tcPr>
            <w:tcW w:w="1669" w:type="dxa"/>
            <w:vAlign w:val="center"/>
          </w:tcPr>
          <w:p w14:paraId="2AA710E1">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6"/>
                <w:sz w:val="21"/>
                <w:szCs w:val="21"/>
              </w:rPr>
              <w:t>160</w:t>
            </w:r>
          </w:p>
        </w:tc>
        <w:tc>
          <w:tcPr>
            <w:tcW w:w="1890" w:type="dxa"/>
            <w:vAlign w:val="center"/>
          </w:tcPr>
          <w:p w14:paraId="6411FED1">
            <w:pPr>
              <w:spacing w:line="240" w:lineRule="auto"/>
              <w:ind w:left="0" w:right="0" w:firstLine="0"/>
              <w:jc w:val="center"/>
              <w:rPr>
                <w:rFonts w:hint="eastAsia" w:ascii="仿宋" w:hAnsi="仿宋" w:eastAsia="仿宋" w:cs="仿宋"/>
                <w:b w:val="0"/>
                <w:bCs w:val="0"/>
                <w:sz w:val="21"/>
                <w:szCs w:val="21"/>
              </w:rPr>
            </w:pPr>
          </w:p>
        </w:tc>
      </w:tr>
      <w:tr w14:paraId="5D9AA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2" w:type="dxa"/>
            <w:vAlign w:val="center"/>
          </w:tcPr>
          <w:p w14:paraId="2A0CADFC">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9</w:t>
            </w:r>
          </w:p>
        </w:tc>
        <w:tc>
          <w:tcPr>
            <w:tcW w:w="1909" w:type="dxa"/>
            <w:vAlign w:val="center"/>
          </w:tcPr>
          <w:p w14:paraId="37C4B88F">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添加制冷剂</w:t>
            </w:r>
          </w:p>
        </w:tc>
        <w:tc>
          <w:tcPr>
            <w:tcW w:w="1380" w:type="dxa"/>
            <w:vAlign w:val="center"/>
          </w:tcPr>
          <w:p w14:paraId="109A0769">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410a,r22</w:t>
            </w:r>
          </w:p>
        </w:tc>
        <w:tc>
          <w:tcPr>
            <w:tcW w:w="885" w:type="dxa"/>
            <w:vAlign w:val="center"/>
          </w:tcPr>
          <w:p w14:paraId="35A29B18">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巨化</w:t>
            </w:r>
          </w:p>
        </w:tc>
        <w:tc>
          <w:tcPr>
            <w:tcW w:w="735" w:type="dxa"/>
            <w:vAlign w:val="center"/>
          </w:tcPr>
          <w:p w14:paraId="738C956B">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KG</w:t>
            </w:r>
          </w:p>
        </w:tc>
        <w:tc>
          <w:tcPr>
            <w:tcW w:w="1669" w:type="dxa"/>
            <w:vAlign w:val="center"/>
          </w:tcPr>
          <w:p w14:paraId="0B7A3675">
            <w:pPr>
              <w:pStyle w:val="14"/>
              <w:spacing w:line="240" w:lineRule="auto"/>
              <w:ind w:left="0" w:right="0" w:firstLine="0"/>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w:t>
            </w:r>
            <w:r>
              <w:rPr>
                <w:rFonts w:hint="eastAsia" w:ascii="仿宋" w:hAnsi="仿宋" w:eastAsia="仿宋" w:cs="仿宋"/>
                <w:b w:val="0"/>
                <w:bCs w:val="0"/>
                <w:sz w:val="21"/>
                <w:szCs w:val="21"/>
                <w:lang w:val="en-US" w:eastAsia="zh-CN"/>
              </w:rPr>
              <w:t>0</w:t>
            </w:r>
          </w:p>
        </w:tc>
        <w:tc>
          <w:tcPr>
            <w:tcW w:w="1890" w:type="dxa"/>
            <w:vAlign w:val="center"/>
          </w:tcPr>
          <w:p w14:paraId="2D2C9E7B">
            <w:pPr>
              <w:spacing w:line="240" w:lineRule="auto"/>
              <w:ind w:left="0" w:right="0" w:firstLine="0"/>
              <w:jc w:val="center"/>
              <w:rPr>
                <w:rFonts w:hint="eastAsia" w:ascii="仿宋" w:hAnsi="仿宋" w:eastAsia="仿宋" w:cs="仿宋"/>
                <w:b w:val="0"/>
                <w:bCs w:val="0"/>
                <w:sz w:val="21"/>
                <w:szCs w:val="21"/>
              </w:rPr>
            </w:pPr>
          </w:p>
        </w:tc>
      </w:tr>
      <w:tr w14:paraId="485CE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52" w:type="dxa"/>
            <w:vAlign w:val="center"/>
          </w:tcPr>
          <w:p w14:paraId="274D3C46">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10</w:t>
            </w:r>
          </w:p>
        </w:tc>
        <w:tc>
          <w:tcPr>
            <w:tcW w:w="1909" w:type="dxa"/>
            <w:vAlign w:val="center"/>
          </w:tcPr>
          <w:p w14:paraId="3D897ED7">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更换电子控制附</w:t>
            </w:r>
            <w:r>
              <w:rPr>
                <w:rFonts w:hint="eastAsia" w:ascii="仿宋" w:hAnsi="仿宋" w:eastAsia="仿宋" w:cs="仿宋"/>
                <w:b w:val="0"/>
                <w:bCs w:val="0"/>
                <w:sz w:val="21"/>
                <w:szCs w:val="21"/>
              </w:rPr>
              <w:t>件</w:t>
            </w:r>
          </w:p>
        </w:tc>
        <w:tc>
          <w:tcPr>
            <w:tcW w:w="1380" w:type="dxa"/>
            <w:vAlign w:val="center"/>
          </w:tcPr>
          <w:p w14:paraId="6B776ED3">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35Uf</w:t>
            </w:r>
          </w:p>
        </w:tc>
        <w:tc>
          <w:tcPr>
            <w:tcW w:w="885" w:type="dxa"/>
            <w:vAlign w:val="center"/>
          </w:tcPr>
          <w:p w14:paraId="4EE5BB37">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鸿泰</w:t>
            </w:r>
          </w:p>
        </w:tc>
        <w:tc>
          <w:tcPr>
            <w:tcW w:w="735" w:type="dxa"/>
            <w:vAlign w:val="center"/>
          </w:tcPr>
          <w:p w14:paraId="7FA82D23">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只</w:t>
            </w:r>
          </w:p>
        </w:tc>
        <w:tc>
          <w:tcPr>
            <w:tcW w:w="1669" w:type="dxa"/>
            <w:vAlign w:val="center"/>
          </w:tcPr>
          <w:p w14:paraId="34C343DA">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6"/>
                <w:sz w:val="21"/>
                <w:szCs w:val="21"/>
              </w:rPr>
              <w:t>150</w:t>
            </w:r>
          </w:p>
        </w:tc>
        <w:tc>
          <w:tcPr>
            <w:tcW w:w="1890" w:type="dxa"/>
            <w:vAlign w:val="center"/>
          </w:tcPr>
          <w:p w14:paraId="072FA74D">
            <w:pPr>
              <w:spacing w:line="240" w:lineRule="auto"/>
              <w:ind w:left="0" w:right="0" w:firstLine="0"/>
              <w:jc w:val="center"/>
              <w:rPr>
                <w:rFonts w:hint="eastAsia" w:ascii="仿宋" w:hAnsi="仿宋" w:eastAsia="仿宋" w:cs="仿宋"/>
                <w:b w:val="0"/>
                <w:bCs w:val="0"/>
                <w:sz w:val="21"/>
                <w:szCs w:val="21"/>
              </w:rPr>
            </w:pPr>
          </w:p>
        </w:tc>
      </w:tr>
      <w:tr w14:paraId="2F954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52" w:type="dxa"/>
            <w:vAlign w:val="center"/>
          </w:tcPr>
          <w:p w14:paraId="495BC4C1">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11</w:t>
            </w:r>
          </w:p>
        </w:tc>
        <w:tc>
          <w:tcPr>
            <w:tcW w:w="1909" w:type="dxa"/>
            <w:vAlign w:val="center"/>
          </w:tcPr>
          <w:p w14:paraId="222EDB4E">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更换保温附件</w:t>
            </w:r>
          </w:p>
        </w:tc>
        <w:tc>
          <w:tcPr>
            <w:tcW w:w="1380" w:type="dxa"/>
            <w:vAlign w:val="center"/>
          </w:tcPr>
          <w:p w14:paraId="2A597B1F">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PPR25</w:t>
            </w:r>
          </w:p>
        </w:tc>
        <w:tc>
          <w:tcPr>
            <w:tcW w:w="885" w:type="dxa"/>
            <w:vAlign w:val="center"/>
          </w:tcPr>
          <w:p w14:paraId="66FEDA3E">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鸿泰</w:t>
            </w:r>
          </w:p>
        </w:tc>
        <w:tc>
          <w:tcPr>
            <w:tcW w:w="735" w:type="dxa"/>
            <w:vAlign w:val="center"/>
          </w:tcPr>
          <w:p w14:paraId="54B61227">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米</w:t>
            </w:r>
          </w:p>
        </w:tc>
        <w:tc>
          <w:tcPr>
            <w:tcW w:w="1669" w:type="dxa"/>
            <w:vAlign w:val="center"/>
          </w:tcPr>
          <w:p w14:paraId="7ECA4F38">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30</w:t>
            </w:r>
          </w:p>
        </w:tc>
        <w:tc>
          <w:tcPr>
            <w:tcW w:w="1890" w:type="dxa"/>
            <w:vAlign w:val="center"/>
          </w:tcPr>
          <w:p w14:paraId="711037DE">
            <w:pPr>
              <w:spacing w:line="240" w:lineRule="auto"/>
              <w:ind w:left="0" w:right="0" w:firstLine="0"/>
              <w:jc w:val="center"/>
              <w:rPr>
                <w:rFonts w:hint="eastAsia" w:ascii="仿宋" w:hAnsi="仿宋" w:eastAsia="仿宋" w:cs="仿宋"/>
                <w:b w:val="0"/>
                <w:bCs w:val="0"/>
                <w:sz w:val="21"/>
                <w:szCs w:val="21"/>
              </w:rPr>
            </w:pPr>
          </w:p>
        </w:tc>
      </w:tr>
      <w:tr w14:paraId="03B64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52" w:type="dxa"/>
            <w:vAlign w:val="center"/>
          </w:tcPr>
          <w:p w14:paraId="6FD8E0C3">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12</w:t>
            </w:r>
          </w:p>
        </w:tc>
        <w:tc>
          <w:tcPr>
            <w:tcW w:w="1909" w:type="dxa"/>
            <w:vAlign w:val="center"/>
          </w:tcPr>
          <w:p w14:paraId="1AFA7929">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更换风机/温控附</w:t>
            </w:r>
            <w:r>
              <w:rPr>
                <w:rFonts w:hint="eastAsia" w:ascii="仿宋" w:hAnsi="仿宋" w:eastAsia="仿宋" w:cs="仿宋"/>
                <w:b w:val="0"/>
                <w:bCs w:val="0"/>
                <w:sz w:val="21"/>
                <w:szCs w:val="21"/>
              </w:rPr>
              <w:t>件</w:t>
            </w:r>
          </w:p>
        </w:tc>
        <w:tc>
          <w:tcPr>
            <w:tcW w:w="1380" w:type="dxa"/>
            <w:vAlign w:val="center"/>
          </w:tcPr>
          <w:p w14:paraId="5721BA74">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410A</w:t>
            </w:r>
          </w:p>
        </w:tc>
        <w:tc>
          <w:tcPr>
            <w:tcW w:w="885" w:type="dxa"/>
            <w:vAlign w:val="center"/>
          </w:tcPr>
          <w:p w14:paraId="59757B4B">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精创</w:t>
            </w:r>
          </w:p>
        </w:tc>
        <w:tc>
          <w:tcPr>
            <w:tcW w:w="735" w:type="dxa"/>
            <w:vAlign w:val="center"/>
          </w:tcPr>
          <w:p w14:paraId="346AD92C">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只</w:t>
            </w:r>
          </w:p>
        </w:tc>
        <w:tc>
          <w:tcPr>
            <w:tcW w:w="1669" w:type="dxa"/>
            <w:vAlign w:val="center"/>
          </w:tcPr>
          <w:p w14:paraId="04766758">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6"/>
                <w:sz w:val="21"/>
                <w:szCs w:val="21"/>
              </w:rPr>
              <w:t>120</w:t>
            </w:r>
          </w:p>
        </w:tc>
        <w:tc>
          <w:tcPr>
            <w:tcW w:w="1890" w:type="dxa"/>
            <w:vAlign w:val="center"/>
          </w:tcPr>
          <w:p w14:paraId="5014D058">
            <w:pPr>
              <w:spacing w:line="240" w:lineRule="auto"/>
              <w:ind w:left="0" w:right="0" w:firstLine="0"/>
              <w:jc w:val="center"/>
              <w:rPr>
                <w:rFonts w:hint="eastAsia" w:ascii="仿宋" w:hAnsi="仿宋" w:eastAsia="仿宋" w:cs="仿宋"/>
                <w:b w:val="0"/>
                <w:bCs w:val="0"/>
                <w:sz w:val="21"/>
                <w:szCs w:val="21"/>
              </w:rPr>
            </w:pPr>
          </w:p>
        </w:tc>
      </w:tr>
      <w:tr w14:paraId="5624B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52" w:type="dxa"/>
            <w:vAlign w:val="center"/>
          </w:tcPr>
          <w:p w14:paraId="03389B13">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13</w:t>
            </w:r>
          </w:p>
        </w:tc>
        <w:tc>
          <w:tcPr>
            <w:tcW w:w="1909" w:type="dxa"/>
            <w:vAlign w:val="center"/>
          </w:tcPr>
          <w:p w14:paraId="212B39F5">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更换风机/管道附</w:t>
            </w:r>
            <w:r>
              <w:rPr>
                <w:rFonts w:hint="eastAsia" w:ascii="仿宋" w:hAnsi="仿宋" w:eastAsia="仿宋" w:cs="仿宋"/>
                <w:b w:val="0"/>
                <w:bCs w:val="0"/>
                <w:sz w:val="21"/>
                <w:szCs w:val="21"/>
              </w:rPr>
              <w:t>件</w:t>
            </w:r>
          </w:p>
        </w:tc>
        <w:tc>
          <w:tcPr>
            <w:tcW w:w="1380" w:type="dxa"/>
            <w:vAlign w:val="center"/>
          </w:tcPr>
          <w:p w14:paraId="24F5FA68">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GB100A</w:t>
            </w:r>
          </w:p>
        </w:tc>
        <w:tc>
          <w:tcPr>
            <w:tcW w:w="885" w:type="dxa"/>
            <w:vAlign w:val="center"/>
          </w:tcPr>
          <w:p w14:paraId="0EE38081">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精创</w:t>
            </w:r>
          </w:p>
        </w:tc>
        <w:tc>
          <w:tcPr>
            <w:tcW w:w="735" w:type="dxa"/>
            <w:vAlign w:val="center"/>
          </w:tcPr>
          <w:p w14:paraId="3E8CAE62">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只</w:t>
            </w:r>
          </w:p>
        </w:tc>
        <w:tc>
          <w:tcPr>
            <w:tcW w:w="1669" w:type="dxa"/>
            <w:vAlign w:val="center"/>
          </w:tcPr>
          <w:p w14:paraId="1B7279E3">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270</w:t>
            </w:r>
          </w:p>
        </w:tc>
        <w:tc>
          <w:tcPr>
            <w:tcW w:w="1890" w:type="dxa"/>
            <w:vAlign w:val="center"/>
          </w:tcPr>
          <w:p w14:paraId="116CE5AB">
            <w:pPr>
              <w:spacing w:line="240" w:lineRule="auto"/>
              <w:ind w:left="0" w:right="0" w:firstLine="0"/>
              <w:jc w:val="center"/>
              <w:rPr>
                <w:rFonts w:hint="eastAsia" w:ascii="仿宋" w:hAnsi="仿宋" w:eastAsia="仿宋" w:cs="仿宋"/>
                <w:b w:val="0"/>
                <w:bCs w:val="0"/>
                <w:sz w:val="21"/>
                <w:szCs w:val="21"/>
              </w:rPr>
            </w:pPr>
          </w:p>
        </w:tc>
      </w:tr>
      <w:tr w14:paraId="12CC4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852" w:type="dxa"/>
            <w:vAlign w:val="center"/>
          </w:tcPr>
          <w:p w14:paraId="406DB0C5">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14</w:t>
            </w:r>
          </w:p>
        </w:tc>
        <w:tc>
          <w:tcPr>
            <w:tcW w:w="1909" w:type="dxa"/>
            <w:vAlign w:val="center"/>
          </w:tcPr>
          <w:p w14:paraId="11994810">
            <w:pPr>
              <w:pStyle w:val="14"/>
              <w:spacing w:line="240" w:lineRule="auto"/>
              <w:ind w:left="0" w:right="0" w:firstLine="0"/>
              <w:jc w:val="center"/>
              <w:rPr>
                <w:rFonts w:hint="eastAsia" w:ascii="仿宋" w:hAnsi="仿宋" w:eastAsia="仿宋" w:cs="仿宋"/>
                <w:b w:val="0"/>
                <w:bCs w:val="0"/>
                <w:spacing w:val="2"/>
                <w:sz w:val="21"/>
                <w:szCs w:val="21"/>
              </w:rPr>
            </w:pPr>
            <w:r>
              <w:rPr>
                <w:rFonts w:hint="eastAsia" w:ascii="仿宋" w:hAnsi="仿宋" w:eastAsia="仿宋" w:cs="仿宋"/>
                <w:b w:val="0"/>
                <w:bCs w:val="0"/>
                <w:spacing w:val="2"/>
                <w:sz w:val="21"/>
                <w:szCs w:val="21"/>
              </w:rPr>
              <w:t>空调拆装</w:t>
            </w:r>
          </w:p>
          <w:p w14:paraId="2D9D412B">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(含相</w:t>
            </w:r>
            <w:r>
              <w:rPr>
                <w:rFonts w:hint="eastAsia" w:ascii="仿宋" w:hAnsi="仿宋" w:eastAsia="仿宋" w:cs="仿宋"/>
                <w:b w:val="0"/>
                <w:bCs w:val="0"/>
                <w:spacing w:val="9"/>
                <w:sz w:val="21"/>
                <w:szCs w:val="21"/>
              </w:rPr>
              <w:t>关辅材费)</w:t>
            </w:r>
          </w:p>
        </w:tc>
        <w:tc>
          <w:tcPr>
            <w:tcW w:w="1380" w:type="dxa"/>
            <w:vAlign w:val="center"/>
          </w:tcPr>
          <w:p w14:paraId="58FEC118">
            <w:pPr>
              <w:spacing w:line="240" w:lineRule="auto"/>
              <w:ind w:left="0" w:right="0" w:firstLine="0"/>
              <w:jc w:val="center"/>
              <w:rPr>
                <w:rFonts w:hint="eastAsia" w:ascii="仿宋" w:hAnsi="仿宋" w:eastAsia="仿宋" w:cs="仿宋"/>
                <w:b w:val="0"/>
                <w:bCs w:val="0"/>
                <w:sz w:val="21"/>
                <w:szCs w:val="21"/>
              </w:rPr>
            </w:pPr>
          </w:p>
        </w:tc>
        <w:tc>
          <w:tcPr>
            <w:tcW w:w="885" w:type="dxa"/>
            <w:vAlign w:val="center"/>
          </w:tcPr>
          <w:p w14:paraId="38C6144B">
            <w:pPr>
              <w:spacing w:line="240" w:lineRule="auto"/>
              <w:ind w:left="0" w:right="0" w:firstLine="0"/>
              <w:jc w:val="center"/>
              <w:rPr>
                <w:rFonts w:hint="eastAsia" w:ascii="仿宋" w:hAnsi="仿宋" w:eastAsia="仿宋" w:cs="仿宋"/>
                <w:b w:val="0"/>
                <w:bCs w:val="0"/>
                <w:sz w:val="21"/>
                <w:szCs w:val="21"/>
              </w:rPr>
            </w:pPr>
          </w:p>
        </w:tc>
        <w:tc>
          <w:tcPr>
            <w:tcW w:w="735" w:type="dxa"/>
            <w:vAlign w:val="center"/>
          </w:tcPr>
          <w:p w14:paraId="53F5BF12">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台</w:t>
            </w:r>
          </w:p>
        </w:tc>
        <w:tc>
          <w:tcPr>
            <w:tcW w:w="1669" w:type="dxa"/>
            <w:vAlign w:val="center"/>
          </w:tcPr>
          <w:p w14:paraId="74C881DE">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6"/>
                <w:sz w:val="21"/>
                <w:szCs w:val="21"/>
              </w:rPr>
              <w:t>120</w:t>
            </w:r>
          </w:p>
        </w:tc>
        <w:tc>
          <w:tcPr>
            <w:tcW w:w="1890" w:type="dxa"/>
            <w:vAlign w:val="center"/>
          </w:tcPr>
          <w:p w14:paraId="279F8D6D">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1.5P及以下</w:t>
            </w:r>
            <w:r>
              <w:rPr>
                <w:rFonts w:hint="eastAsia" w:ascii="仿宋" w:hAnsi="仿宋" w:eastAsia="仿宋" w:cs="仿宋"/>
                <w:b w:val="0"/>
                <w:bCs w:val="0"/>
                <w:spacing w:val="-2"/>
                <w:sz w:val="21"/>
                <w:szCs w:val="21"/>
              </w:rPr>
              <w:t>挂机拆装(含</w:t>
            </w:r>
            <w:r>
              <w:rPr>
                <w:rFonts w:hint="eastAsia" w:ascii="仿宋" w:hAnsi="仿宋" w:eastAsia="仿宋" w:cs="仿宋"/>
                <w:b w:val="0"/>
                <w:bCs w:val="0"/>
                <w:spacing w:val="1"/>
                <w:sz w:val="21"/>
                <w:szCs w:val="21"/>
              </w:rPr>
              <w:t xml:space="preserve"> </w:t>
            </w:r>
            <w:r>
              <w:rPr>
                <w:rFonts w:hint="eastAsia" w:ascii="仿宋" w:hAnsi="仿宋" w:eastAsia="仿宋" w:cs="仿宋"/>
                <w:b w:val="0"/>
                <w:bCs w:val="0"/>
                <w:spacing w:val="11"/>
                <w:sz w:val="21"/>
                <w:szCs w:val="21"/>
              </w:rPr>
              <w:t>1拆1装，单</w:t>
            </w:r>
            <w:r>
              <w:rPr>
                <w:rFonts w:hint="eastAsia" w:ascii="仿宋" w:hAnsi="仿宋" w:eastAsia="仿宋" w:cs="仿宋"/>
                <w:b w:val="0"/>
                <w:bCs w:val="0"/>
                <w:spacing w:val="2"/>
                <w:sz w:val="21"/>
                <w:szCs w:val="21"/>
              </w:rPr>
              <w:t xml:space="preserve"> </w:t>
            </w:r>
            <w:r>
              <w:rPr>
                <w:rFonts w:hint="eastAsia" w:ascii="仿宋" w:hAnsi="仿宋" w:eastAsia="仿宋" w:cs="仿宋"/>
                <w:b w:val="0"/>
                <w:bCs w:val="0"/>
                <w:spacing w:val="8"/>
                <w:sz w:val="21"/>
                <w:szCs w:val="21"/>
              </w:rPr>
              <w:t>拆单装减半)</w:t>
            </w:r>
          </w:p>
        </w:tc>
      </w:tr>
      <w:tr w14:paraId="0BACE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vAlign w:val="center"/>
          </w:tcPr>
          <w:p w14:paraId="05EB198E">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15</w:t>
            </w:r>
          </w:p>
        </w:tc>
        <w:tc>
          <w:tcPr>
            <w:tcW w:w="1909" w:type="dxa"/>
            <w:vAlign w:val="center"/>
          </w:tcPr>
          <w:p w14:paraId="3B40FD8B">
            <w:pPr>
              <w:pStyle w:val="14"/>
              <w:spacing w:line="240" w:lineRule="auto"/>
              <w:ind w:left="0" w:right="0" w:firstLine="0"/>
              <w:jc w:val="center"/>
              <w:rPr>
                <w:rFonts w:hint="eastAsia" w:ascii="仿宋" w:hAnsi="仿宋" w:eastAsia="仿宋" w:cs="仿宋"/>
                <w:b w:val="0"/>
                <w:bCs w:val="0"/>
                <w:spacing w:val="2"/>
                <w:sz w:val="21"/>
                <w:szCs w:val="21"/>
              </w:rPr>
            </w:pPr>
            <w:r>
              <w:rPr>
                <w:rFonts w:hint="eastAsia" w:ascii="仿宋" w:hAnsi="仿宋" w:eastAsia="仿宋" w:cs="仿宋"/>
                <w:b w:val="0"/>
                <w:bCs w:val="0"/>
                <w:spacing w:val="2"/>
                <w:sz w:val="21"/>
                <w:szCs w:val="21"/>
              </w:rPr>
              <w:t>空调拆装</w:t>
            </w:r>
          </w:p>
          <w:p w14:paraId="1CCC7F51">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(含相</w:t>
            </w:r>
            <w:r>
              <w:rPr>
                <w:rFonts w:hint="eastAsia" w:ascii="仿宋" w:hAnsi="仿宋" w:eastAsia="仿宋" w:cs="仿宋"/>
                <w:b w:val="0"/>
                <w:bCs w:val="0"/>
                <w:spacing w:val="9"/>
                <w:sz w:val="21"/>
                <w:szCs w:val="21"/>
              </w:rPr>
              <w:t>关辅材费)</w:t>
            </w:r>
          </w:p>
        </w:tc>
        <w:tc>
          <w:tcPr>
            <w:tcW w:w="1380" w:type="dxa"/>
            <w:vAlign w:val="center"/>
          </w:tcPr>
          <w:p w14:paraId="53B4A8C1">
            <w:pPr>
              <w:spacing w:line="240" w:lineRule="auto"/>
              <w:ind w:left="0" w:right="0" w:firstLine="0"/>
              <w:jc w:val="center"/>
              <w:rPr>
                <w:rFonts w:hint="eastAsia" w:ascii="仿宋" w:hAnsi="仿宋" w:eastAsia="仿宋" w:cs="仿宋"/>
                <w:b w:val="0"/>
                <w:bCs w:val="0"/>
                <w:sz w:val="21"/>
                <w:szCs w:val="21"/>
              </w:rPr>
            </w:pPr>
          </w:p>
        </w:tc>
        <w:tc>
          <w:tcPr>
            <w:tcW w:w="885" w:type="dxa"/>
            <w:vAlign w:val="center"/>
          </w:tcPr>
          <w:p w14:paraId="1A916614">
            <w:pPr>
              <w:spacing w:line="240" w:lineRule="auto"/>
              <w:ind w:left="0" w:right="0" w:firstLine="0"/>
              <w:jc w:val="center"/>
              <w:rPr>
                <w:rFonts w:hint="eastAsia" w:ascii="仿宋" w:hAnsi="仿宋" w:eastAsia="仿宋" w:cs="仿宋"/>
                <w:b w:val="0"/>
                <w:bCs w:val="0"/>
                <w:sz w:val="21"/>
                <w:szCs w:val="21"/>
              </w:rPr>
            </w:pPr>
          </w:p>
        </w:tc>
        <w:tc>
          <w:tcPr>
            <w:tcW w:w="735" w:type="dxa"/>
            <w:vAlign w:val="center"/>
          </w:tcPr>
          <w:p w14:paraId="17A64079">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台</w:t>
            </w:r>
          </w:p>
        </w:tc>
        <w:tc>
          <w:tcPr>
            <w:tcW w:w="1669" w:type="dxa"/>
            <w:vAlign w:val="center"/>
          </w:tcPr>
          <w:p w14:paraId="1BBE7768">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200</w:t>
            </w:r>
          </w:p>
        </w:tc>
        <w:tc>
          <w:tcPr>
            <w:tcW w:w="1890" w:type="dxa"/>
            <w:vAlign w:val="center"/>
          </w:tcPr>
          <w:p w14:paraId="0426B996">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2-3P柜机拆</w:t>
            </w:r>
            <w:r>
              <w:rPr>
                <w:rFonts w:hint="eastAsia" w:ascii="仿宋" w:hAnsi="仿宋" w:eastAsia="仿宋" w:cs="仿宋"/>
                <w:b w:val="0"/>
                <w:bCs w:val="0"/>
                <w:spacing w:val="3"/>
                <w:sz w:val="21"/>
                <w:szCs w:val="21"/>
              </w:rPr>
              <w:t>装(含1拆1</w:t>
            </w:r>
            <w:r>
              <w:rPr>
                <w:rFonts w:hint="eastAsia" w:ascii="仿宋" w:hAnsi="仿宋" w:eastAsia="仿宋" w:cs="仿宋"/>
                <w:b w:val="0"/>
                <w:bCs w:val="0"/>
                <w:spacing w:val="-10"/>
                <w:sz w:val="21"/>
                <w:szCs w:val="21"/>
              </w:rPr>
              <w:t>装，单拆单装</w:t>
            </w:r>
            <w:r>
              <w:rPr>
                <w:rFonts w:hint="eastAsia" w:ascii="仿宋" w:hAnsi="仿宋" w:eastAsia="仿宋" w:cs="仿宋"/>
                <w:b w:val="0"/>
                <w:bCs w:val="0"/>
                <w:spacing w:val="-10"/>
                <w:sz w:val="21"/>
                <w:szCs w:val="21"/>
                <w:lang w:val="en-US" w:eastAsia="zh-CN"/>
              </w:rPr>
              <w:t>减</w:t>
            </w:r>
            <w:r>
              <w:rPr>
                <w:rFonts w:hint="eastAsia" w:ascii="仿宋" w:hAnsi="仿宋" w:eastAsia="仿宋" w:cs="仿宋"/>
                <w:b w:val="0"/>
                <w:bCs w:val="0"/>
                <w:spacing w:val="18"/>
                <w:sz w:val="21"/>
                <w:szCs w:val="21"/>
              </w:rPr>
              <w:t>半)</w:t>
            </w:r>
          </w:p>
        </w:tc>
      </w:tr>
      <w:tr w14:paraId="33A86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064F88BA">
            <w:pPr>
              <w:pStyle w:val="14"/>
              <w:spacing w:line="240" w:lineRule="auto"/>
              <w:ind w:left="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7"/>
                <w:sz w:val="21"/>
                <w:szCs w:val="21"/>
              </w:rPr>
              <w:t>16</w:t>
            </w:r>
          </w:p>
        </w:tc>
        <w:tc>
          <w:tcPr>
            <w:tcW w:w="1909" w:type="dxa"/>
            <w:shd w:val="clear" w:color="auto" w:fill="auto"/>
            <w:vAlign w:val="center"/>
          </w:tcPr>
          <w:p w14:paraId="257BE176">
            <w:pPr>
              <w:pStyle w:val="14"/>
              <w:spacing w:line="240" w:lineRule="auto"/>
              <w:ind w:left="0" w:right="0" w:rightChars="0" w:firstLine="0"/>
              <w:jc w:val="center"/>
              <w:rPr>
                <w:rFonts w:hint="eastAsia" w:ascii="仿宋" w:hAnsi="仿宋" w:eastAsia="仿宋" w:cs="仿宋"/>
                <w:b w:val="0"/>
                <w:bCs w:val="0"/>
                <w:spacing w:val="1"/>
                <w:sz w:val="21"/>
                <w:szCs w:val="21"/>
              </w:rPr>
            </w:pPr>
            <w:r>
              <w:rPr>
                <w:rFonts w:hint="eastAsia" w:ascii="仿宋" w:hAnsi="仿宋" w:eastAsia="仿宋" w:cs="仿宋"/>
                <w:b w:val="0"/>
                <w:bCs w:val="0"/>
                <w:spacing w:val="1"/>
                <w:sz w:val="21"/>
                <w:szCs w:val="21"/>
              </w:rPr>
              <w:t>空调拆装</w:t>
            </w:r>
          </w:p>
          <w:p w14:paraId="6FD1AB0D">
            <w:pPr>
              <w:pStyle w:val="14"/>
              <w:spacing w:line="240" w:lineRule="auto"/>
              <w:ind w:left="0" w:right="0" w:rightChars="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(含相</w:t>
            </w:r>
            <w:r>
              <w:rPr>
                <w:rFonts w:hint="eastAsia" w:ascii="仿宋" w:hAnsi="仿宋" w:eastAsia="仿宋" w:cs="仿宋"/>
                <w:b w:val="0"/>
                <w:bCs w:val="0"/>
                <w:spacing w:val="9"/>
                <w:sz w:val="21"/>
                <w:szCs w:val="21"/>
              </w:rPr>
              <w:t>关辅材费)</w:t>
            </w:r>
          </w:p>
        </w:tc>
        <w:tc>
          <w:tcPr>
            <w:tcW w:w="1380" w:type="dxa"/>
            <w:shd w:val="clear" w:color="auto" w:fill="auto"/>
            <w:vAlign w:val="center"/>
          </w:tcPr>
          <w:p w14:paraId="52C1F764">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5" w:type="dxa"/>
            <w:shd w:val="clear" w:color="auto" w:fill="auto"/>
            <w:vAlign w:val="center"/>
          </w:tcPr>
          <w:p w14:paraId="740A57D0">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735" w:type="dxa"/>
            <w:shd w:val="clear" w:color="auto" w:fill="auto"/>
            <w:vAlign w:val="center"/>
          </w:tcPr>
          <w:p w14:paraId="167B652B">
            <w:pPr>
              <w:pStyle w:val="14"/>
              <w:spacing w:line="240" w:lineRule="auto"/>
              <w:ind w:left="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台</w:t>
            </w:r>
          </w:p>
        </w:tc>
        <w:tc>
          <w:tcPr>
            <w:tcW w:w="1669" w:type="dxa"/>
            <w:shd w:val="clear" w:color="auto" w:fill="auto"/>
            <w:vAlign w:val="center"/>
          </w:tcPr>
          <w:p w14:paraId="3EE68F24">
            <w:pPr>
              <w:pStyle w:val="14"/>
              <w:spacing w:line="240" w:lineRule="auto"/>
              <w:ind w:left="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340</w:t>
            </w:r>
          </w:p>
        </w:tc>
        <w:tc>
          <w:tcPr>
            <w:tcW w:w="1890" w:type="dxa"/>
            <w:shd w:val="clear" w:color="auto" w:fill="auto"/>
            <w:vAlign w:val="center"/>
          </w:tcPr>
          <w:p w14:paraId="2A967865">
            <w:pPr>
              <w:pStyle w:val="14"/>
              <w:spacing w:line="240" w:lineRule="auto"/>
              <w:ind w:left="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3-5P三相风</w:t>
            </w:r>
            <w:r>
              <w:rPr>
                <w:rFonts w:hint="eastAsia" w:ascii="仿宋" w:hAnsi="仿宋" w:eastAsia="仿宋" w:cs="仿宋"/>
                <w:b w:val="0"/>
                <w:bCs w:val="0"/>
                <w:spacing w:val="-1"/>
                <w:sz w:val="21"/>
                <w:szCs w:val="21"/>
              </w:rPr>
              <w:t>管机拆装(含</w:t>
            </w:r>
            <w:r>
              <w:rPr>
                <w:rFonts w:hint="eastAsia" w:ascii="仿宋" w:hAnsi="仿宋" w:eastAsia="仿宋" w:cs="仿宋"/>
                <w:b w:val="0"/>
                <w:bCs w:val="0"/>
                <w:spacing w:val="4"/>
                <w:sz w:val="21"/>
                <w:szCs w:val="21"/>
              </w:rPr>
              <w:t xml:space="preserve"> </w:t>
            </w:r>
            <w:r>
              <w:rPr>
                <w:rFonts w:hint="eastAsia" w:ascii="仿宋" w:hAnsi="仿宋" w:eastAsia="仿宋" w:cs="仿宋"/>
                <w:b w:val="0"/>
                <w:bCs w:val="0"/>
                <w:spacing w:val="10"/>
                <w:sz w:val="21"/>
                <w:szCs w:val="21"/>
              </w:rPr>
              <w:t>1拆1装，单</w:t>
            </w:r>
            <w:r>
              <w:rPr>
                <w:rFonts w:hint="eastAsia" w:ascii="仿宋" w:hAnsi="仿宋" w:eastAsia="仿宋" w:cs="仿宋"/>
                <w:b w:val="0"/>
                <w:bCs w:val="0"/>
                <w:spacing w:val="2"/>
                <w:sz w:val="21"/>
                <w:szCs w:val="21"/>
              </w:rPr>
              <w:t xml:space="preserve"> </w:t>
            </w:r>
            <w:r>
              <w:rPr>
                <w:rFonts w:hint="eastAsia" w:ascii="仿宋" w:hAnsi="仿宋" w:eastAsia="仿宋" w:cs="仿宋"/>
                <w:b w:val="0"/>
                <w:bCs w:val="0"/>
                <w:spacing w:val="6"/>
                <w:sz w:val="21"/>
                <w:szCs w:val="21"/>
              </w:rPr>
              <w:t>拆单装减半)</w:t>
            </w:r>
          </w:p>
        </w:tc>
      </w:tr>
      <w:tr w14:paraId="68C92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5F02E743">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7"/>
                <w:sz w:val="21"/>
                <w:szCs w:val="21"/>
              </w:rPr>
              <w:t>17</w:t>
            </w:r>
          </w:p>
        </w:tc>
        <w:tc>
          <w:tcPr>
            <w:tcW w:w="1909" w:type="dxa"/>
            <w:shd w:val="clear" w:color="auto" w:fill="auto"/>
            <w:vAlign w:val="center"/>
          </w:tcPr>
          <w:p w14:paraId="664A05F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清洗管路</w:t>
            </w:r>
          </w:p>
        </w:tc>
        <w:tc>
          <w:tcPr>
            <w:tcW w:w="1380" w:type="dxa"/>
            <w:shd w:val="clear" w:color="auto" w:fill="auto"/>
            <w:vAlign w:val="center"/>
          </w:tcPr>
          <w:p w14:paraId="2A39A323">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5" w:type="dxa"/>
            <w:shd w:val="clear" w:color="auto" w:fill="auto"/>
            <w:vAlign w:val="center"/>
          </w:tcPr>
          <w:p w14:paraId="704E69EB">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735" w:type="dxa"/>
            <w:shd w:val="clear" w:color="auto" w:fill="auto"/>
            <w:vAlign w:val="center"/>
          </w:tcPr>
          <w:p w14:paraId="12256EB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次</w:t>
            </w:r>
          </w:p>
        </w:tc>
        <w:tc>
          <w:tcPr>
            <w:tcW w:w="1669" w:type="dxa"/>
            <w:shd w:val="clear" w:color="auto" w:fill="auto"/>
            <w:vAlign w:val="center"/>
          </w:tcPr>
          <w:p w14:paraId="5A4AABB0">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50</w:t>
            </w:r>
          </w:p>
        </w:tc>
        <w:tc>
          <w:tcPr>
            <w:tcW w:w="1890" w:type="dxa"/>
            <w:shd w:val="clear" w:color="auto" w:fill="auto"/>
            <w:vAlign w:val="center"/>
          </w:tcPr>
          <w:p w14:paraId="77DDD35C">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清洗管路</w:t>
            </w:r>
          </w:p>
        </w:tc>
      </w:tr>
      <w:tr w14:paraId="6B907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55892107">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7"/>
                <w:sz w:val="21"/>
                <w:szCs w:val="21"/>
              </w:rPr>
              <w:t>18</w:t>
            </w:r>
          </w:p>
        </w:tc>
        <w:tc>
          <w:tcPr>
            <w:tcW w:w="1909" w:type="dxa"/>
            <w:shd w:val="clear" w:color="auto" w:fill="auto"/>
            <w:vAlign w:val="center"/>
          </w:tcPr>
          <w:p w14:paraId="397BE8D4">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更换交流接触器</w:t>
            </w:r>
          </w:p>
        </w:tc>
        <w:tc>
          <w:tcPr>
            <w:tcW w:w="1380" w:type="dxa"/>
            <w:shd w:val="clear" w:color="auto" w:fill="auto"/>
            <w:vAlign w:val="center"/>
          </w:tcPr>
          <w:p w14:paraId="4495EFD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7"/>
                <w:sz w:val="21"/>
                <w:szCs w:val="21"/>
              </w:rPr>
              <w:t>M64D</w:t>
            </w:r>
            <w:r>
              <w:rPr>
                <w:rFonts w:hint="eastAsia" w:ascii="仿宋" w:hAnsi="仿宋" w:eastAsia="仿宋" w:cs="仿宋"/>
                <w:b w:val="0"/>
                <w:bCs w:val="0"/>
                <w:spacing w:val="-52"/>
                <w:sz w:val="21"/>
                <w:szCs w:val="21"/>
              </w:rPr>
              <w:t xml:space="preserve"> </w:t>
            </w:r>
            <w:r>
              <w:rPr>
                <w:rFonts w:hint="eastAsia" w:ascii="仿宋" w:hAnsi="仿宋" w:eastAsia="仿宋" w:cs="仿宋"/>
                <w:b w:val="0"/>
                <w:bCs w:val="0"/>
                <w:spacing w:val="37"/>
                <w:sz w:val="21"/>
                <w:szCs w:val="21"/>
              </w:rPr>
              <w:t>一</w:t>
            </w:r>
            <w:r>
              <w:rPr>
                <w:rFonts w:hint="eastAsia" w:ascii="仿宋" w:hAnsi="仿宋" w:eastAsia="仿宋" w:cs="仿宋"/>
                <w:b w:val="0"/>
                <w:bCs w:val="0"/>
                <w:spacing w:val="-60"/>
                <w:sz w:val="21"/>
                <w:szCs w:val="21"/>
              </w:rPr>
              <w:t xml:space="preserve"> </w:t>
            </w:r>
            <w:r>
              <w:rPr>
                <w:rFonts w:hint="eastAsia" w:ascii="仿宋" w:hAnsi="仿宋" w:eastAsia="仿宋" w:cs="仿宋"/>
                <w:b w:val="0"/>
                <w:bCs w:val="0"/>
                <w:sz w:val="21"/>
                <w:szCs w:val="21"/>
              </w:rPr>
              <w:t>BF</w:t>
            </w:r>
          </w:p>
        </w:tc>
        <w:tc>
          <w:tcPr>
            <w:tcW w:w="885" w:type="dxa"/>
            <w:shd w:val="clear" w:color="auto" w:fill="auto"/>
            <w:vAlign w:val="center"/>
          </w:tcPr>
          <w:p w14:paraId="486012BA">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正泰</w:t>
            </w:r>
          </w:p>
        </w:tc>
        <w:tc>
          <w:tcPr>
            <w:tcW w:w="735" w:type="dxa"/>
            <w:shd w:val="clear" w:color="auto" w:fill="auto"/>
            <w:vAlign w:val="center"/>
          </w:tcPr>
          <w:p w14:paraId="766D7ED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1669" w:type="dxa"/>
            <w:shd w:val="clear" w:color="auto" w:fill="auto"/>
            <w:vAlign w:val="center"/>
          </w:tcPr>
          <w:p w14:paraId="0782C101">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60</w:t>
            </w:r>
          </w:p>
        </w:tc>
        <w:tc>
          <w:tcPr>
            <w:tcW w:w="1890" w:type="dxa"/>
            <w:shd w:val="clear" w:color="auto" w:fill="auto"/>
            <w:vAlign w:val="center"/>
          </w:tcPr>
          <w:p w14:paraId="62CE1D0D">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24031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6E5351D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7"/>
                <w:sz w:val="21"/>
                <w:szCs w:val="21"/>
              </w:rPr>
              <w:t>19</w:t>
            </w:r>
          </w:p>
        </w:tc>
        <w:tc>
          <w:tcPr>
            <w:tcW w:w="1909" w:type="dxa"/>
            <w:shd w:val="clear" w:color="auto" w:fill="auto"/>
            <w:vAlign w:val="center"/>
          </w:tcPr>
          <w:p w14:paraId="737826D1">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大多联机电路维</w:t>
            </w:r>
            <w:r>
              <w:rPr>
                <w:rFonts w:hint="eastAsia" w:ascii="仿宋" w:hAnsi="仿宋" w:eastAsia="仿宋" w:cs="仿宋"/>
                <w:b w:val="0"/>
                <w:bCs w:val="0"/>
                <w:sz w:val="21"/>
                <w:szCs w:val="21"/>
              </w:rPr>
              <w:t>修</w:t>
            </w:r>
          </w:p>
        </w:tc>
        <w:tc>
          <w:tcPr>
            <w:tcW w:w="1380" w:type="dxa"/>
            <w:shd w:val="clear" w:color="auto" w:fill="auto"/>
            <w:vAlign w:val="center"/>
          </w:tcPr>
          <w:p w14:paraId="2F7DF11D">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5" w:type="dxa"/>
            <w:shd w:val="clear" w:color="auto" w:fill="auto"/>
            <w:vAlign w:val="center"/>
          </w:tcPr>
          <w:p w14:paraId="510C10B1">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735" w:type="dxa"/>
            <w:shd w:val="clear" w:color="auto" w:fill="auto"/>
            <w:vAlign w:val="center"/>
          </w:tcPr>
          <w:p w14:paraId="539275C7">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次</w:t>
            </w:r>
          </w:p>
        </w:tc>
        <w:tc>
          <w:tcPr>
            <w:tcW w:w="1669" w:type="dxa"/>
            <w:shd w:val="clear" w:color="auto" w:fill="auto"/>
            <w:vAlign w:val="center"/>
          </w:tcPr>
          <w:p w14:paraId="2B3BC020">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600</w:t>
            </w:r>
          </w:p>
        </w:tc>
        <w:tc>
          <w:tcPr>
            <w:tcW w:w="1890" w:type="dxa"/>
            <w:shd w:val="clear" w:color="auto" w:fill="auto"/>
            <w:vAlign w:val="center"/>
          </w:tcPr>
          <w:p w14:paraId="2917EF8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大多联机</w:t>
            </w:r>
          </w:p>
        </w:tc>
      </w:tr>
      <w:tr w14:paraId="38DEC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73DE04B1">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20</w:t>
            </w:r>
          </w:p>
        </w:tc>
        <w:tc>
          <w:tcPr>
            <w:tcW w:w="1909" w:type="dxa"/>
            <w:shd w:val="clear" w:color="auto" w:fill="auto"/>
            <w:vAlign w:val="center"/>
          </w:tcPr>
          <w:p w14:paraId="5C889865">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大多联机管道维</w:t>
            </w:r>
            <w:r>
              <w:rPr>
                <w:rFonts w:hint="eastAsia" w:ascii="仿宋" w:hAnsi="仿宋" w:eastAsia="仿宋" w:cs="仿宋"/>
                <w:b w:val="0"/>
                <w:bCs w:val="0"/>
                <w:sz w:val="21"/>
                <w:szCs w:val="21"/>
              </w:rPr>
              <w:t>修</w:t>
            </w:r>
          </w:p>
        </w:tc>
        <w:tc>
          <w:tcPr>
            <w:tcW w:w="1380" w:type="dxa"/>
            <w:shd w:val="clear" w:color="auto" w:fill="auto"/>
            <w:vAlign w:val="center"/>
          </w:tcPr>
          <w:p w14:paraId="22FD9634">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5" w:type="dxa"/>
            <w:shd w:val="clear" w:color="auto" w:fill="auto"/>
            <w:vAlign w:val="center"/>
          </w:tcPr>
          <w:p w14:paraId="03DB29EA">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735" w:type="dxa"/>
            <w:shd w:val="clear" w:color="auto" w:fill="auto"/>
            <w:vAlign w:val="center"/>
          </w:tcPr>
          <w:p w14:paraId="39E9A51A">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次</w:t>
            </w:r>
          </w:p>
        </w:tc>
        <w:tc>
          <w:tcPr>
            <w:tcW w:w="1669" w:type="dxa"/>
            <w:shd w:val="clear" w:color="auto" w:fill="auto"/>
            <w:vAlign w:val="center"/>
          </w:tcPr>
          <w:p w14:paraId="71072AE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800</w:t>
            </w:r>
          </w:p>
        </w:tc>
        <w:tc>
          <w:tcPr>
            <w:tcW w:w="1890" w:type="dxa"/>
            <w:shd w:val="clear" w:color="auto" w:fill="auto"/>
            <w:vAlign w:val="center"/>
          </w:tcPr>
          <w:p w14:paraId="7B565341">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大多联机</w:t>
            </w:r>
          </w:p>
        </w:tc>
      </w:tr>
      <w:tr w14:paraId="17717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5D21D57E">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21</w:t>
            </w:r>
          </w:p>
        </w:tc>
        <w:tc>
          <w:tcPr>
            <w:tcW w:w="1909" w:type="dxa"/>
            <w:shd w:val="clear" w:color="auto" w:fill="auto"/>
            <w:vAlign w:val="center"/>
          </w:tcPr>
          <w:p w14:paraId="5B9D641E">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更换变压器</w:t>
            </w:r>
          </w:p>
        </w:tc>
        <w:tc>
          <w:tcPr>
            <w:tcW w:w="1380" w:type="dxa"/>
            <w:shd w:val="clear" w:color="auto" w:fill="auto"/>
            <w:vAlign w:val="center"/>
          </w:tcPr>
          <w:p w14:paraId="05444FF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57x35J</w:t>
            </w:r>
          </w:p>
        </w:tc>
        <w:tc>
          <w:tcPr>
            <w:tcW w:w="885" w:type="dxa"/>
            <w:shd w:val="clear" w:color="auto" w:fill="auto"/>
            <w:vAlign w:val="center"/>
          </w:tcPr>
          <w:p w14:paraId="52B2BE6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正泰</w:t>
            </w:r>
          </w:p>
        </w:tc>
        <w:tc>
          <w:tcPr>
            <w:tcW w:w="735" w:type="dxa"/>
            <w:shd w:val="clear" w:color="auto" w:fill="auto"/>
            <w:vAlign w:val="center"/>
          </w:tcPr>
          <w:p w14:paraId="2C8BB184">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台</w:t>
            </w:r>
          </w:p>
        </w:tc>
        <w:tc>
          <w:tcPr>
            <w:tcW w:w="1669" w:type="dxa"/>
            <w:shd w:val="clear" w:color="auto" w:fill="auto"/>
            <w:vAlign w:val="center"/>
          </w:tcPr>
          <w:p w14:paraId="65AC4267">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30</w:t>
            </w:r>
          </w:p>
        </w:tc>
        <w:tc>
          <w:tcPr>
            <w:tcW w:w="1890" w:type="dxa"/>
            <w:shd w:val="clear" w:color="auto" w:fill="auto"/>
            <w:vAlign w:val="center"/>
          </w:tcPr>
          <w:p w14:paraId="004C680F">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0ED86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75177E78">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22</w:t>
            </w:r>
          </w:p>
        </w:tc>
        <w:tc>
          <w:tcPr>
            <w:tcW w:w="1909" w:type="dxa"/>
            <w:shd w:val="clear" w:color="auto" w:fill="auto"/>
            <w:vAlign w:val="center"/>
          </w:tcPr>
          <w:p w14:paraId="21A07644">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更换内叶片</w:t>
            </w:r>
          </w:p>
        </w:tc>
        <w:tc>
          <w:tcPr>
            <w:tcW w:w="1380" w:type="dxa"/>
            <w:shd w:val="clear" w:color="auto" w:fill="auto"/>
            <w:vAlign w:val="center"/>
          </w:tcPr>
          <w:p w14:paraId="361BD93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456mm</w:t>
            </w:r>
          </w:p>
        </w:tc>
        <w:tc>
          <w:tcPr>
            <w:tcW w:w="885" w:type="dxa"/>
            <w:shd w:val="clear" w:color="auto" w:fill="auto"/>
            <w:vAlign w:val="center"/>
          </w:tcPr>
          <w:p w14:paraId="290A94D4">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5"/>
                <w:sz w:val="21"/>
                <w:szCs w:val="21"/>
              </w:rPr>
              <w:t>鸿森</w:t>
            </w:r>
          </w:p>
        </w:tc>
        <w:tc>
          <w:tcPr>
            <w:tcW w:w="735" w:type="dxa"/>
            <w:shd w:val="clear" w:color="auto" w:fill="auto"/>
            <w:vAlign w:val="center"/>
          </w:tcPr>
          <w:p w14:paraId="0881635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套</w:t>
            </w:r>
          </w:p>
        </w:tc>
        <w:tc>
          <w:tcPr>
            <w:tcW w:w="1669" w:type="dxa"/>
            <w:shd w:val="clear" w:color="auto" w:fill="auto"/>
            <w:vAlign w:val="center"/>
          </w:tcPr>
          <w:p w14:paraId="049AF443">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40</w:t>
            </w:r>
          </w:p>
        </w:tc>
        <w:tc>
          <w:tcPr>
            <w:tcW w:w="1890" w:type="dxa"/>
            <w:shd w:val="clear" w:color="auto" w:fill="auto"/>
            <w:vAlign w:val="center"/>
          </w:tcPr>
          <w:p w14:paraId="34F31EC6">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7A429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4D040D8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23</w:t>
            </w:r>
          </w:p>
        </w:tc>
        <w:tc>
          <w:tcPr>
            <w:tcW w:w="1909" w:type="dxa"/>
            <w:shd w:val="clear" w:color="auto" w:fill="auto"/>
            <w:vAlign w:val="center"/>
          </w:tcPr>
          <w:p w14:paraId="197C9448">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更换内风向电机</w:t>
            </w:r>
          </w:p>
        </w:tc>
        <w:tc>
          <w:tcPr>
            <w:tcW w:w="1380" w:type="dxa"/>
            <w:shd w:val="clear" w:color="auto" w:fill="auto"/>
            <w:vAlign w:val="center"/>
          </w:tcPr>
          <w:p w14:paraId="0C789297">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Sw650A</w:t>
            </w:r>
          </w:p>
        </w:tc>
        <w:tc>
          <w:tcPr>
            <w:tcW w:w="885" w:type="dxa"/>
            <w:shd w:val="clear" w:color="auto" w:fill="auto"/>
            <w:vAlign w:val="center"/>
          </w:tcPr>
          <w:p w14:paraId="0FFC681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5"/>
                <w:sz w:val="21"/>
                <w:szCs w:val="21"/>
              </w:rPr>
              <w:t>鸿森</w:t>
            </w:r>
          </w:p>
        </w:tc>
        <w:tc>
          <w:tcPr>
            <w:tcW w:w="735" w:type="dxa"/>
            <w:shd w:val="clear" w:color="auto" w:fill="auto"/>
            <w:vAlign w:val="center"/>
          </w:tcPr>
          <w:p w14:paraId="363C84D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1669" w:type="dxa"/>
            <w:shd w:val="clear" w:color="auto" w:fill="auto"/>
            <w:vAlign w:val="center"/>
          </w:tcPr>
          <w:p w14:paraId="3AD734A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20</w:t>
            </w:r>
          </w:p>
        </w:tc>
        <w:tc>
          <w:tcPr>
            <w:tcW w:w="1890" w:type="dxa"/>
            <w:shd w:val="clear" w:color="auto" w:fill="auto"/>
            <w:vAlign w:val="center"/>
          </w:tcPr>
          <w:p w14:paraId="2E7BC867">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03AF7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0631422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24</w:t>
            </w:r>
          </w:p>
        </w:tc>
        <w:tc>
          <w:tcPr>
            <w:tcW w:w="1909" w:type="dxa"/>
            <w:shd w:val="clear" w:color="auto" w:fill="auto"/>
            <w:vAlign w:val="center"/>
          </w:tcPr>
          <w:p w14:paraId="68A1B634">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更换室内风扇电</w:t>
            </w:r>
            <w:r>
              <w:rPr>
                <w:rFonts w:hint="eastAsia" w:ascii="仿宋" w:hAnsi="仿宋" w:eastAsia="仿宋" w:cs="仿宋"/>
                <w:b w:val="0"/>
                <w:bCs w:val="0"/>
                <w:sz w:val="21"/>
                <w:szCs w:val="21"/>
              </w:rPr>
              <w:t>容</w:t>
            </w:r>
          </w:p>
        </w:tc>
        <w:tc>
          <w:tcPr>
            <w:tcW w:w="1380" w:type="dxa"/>
            <w:shd w:val="clear" w:color="auto" w:fill="auto"/>
            <w:vAlign w:val="center"/>
          </w:tcPr>
          <w:p w14:paraId="21D392DF">
            <w:pPr>
              <w:spacing w:line="240" w:lineRule="auto"/>
              <w:ind w:left="0" w:right="0" w:firstLine="0"/>
              <w:jc w:val="center"/>
              <w:rPr>
                <w:rFonts w:hint="eastAsia" w:ascii="仿宋" w:hAnsi="仿宋" w:eastAsia="仿宋" w:cs="仿宋"/>
                <w:b w:val="0"/>
                <w:bCs w:val="0"/>
                <w:sz w:val="21"/>
                <w:szCs w:val="21"/>
              </w:rPr>
            </w:pPr>
          </w:p>
          <w:p w14:paraId="4A5A338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25U</w:t>
            </w:r>
          </w:p>
        </w:tc>
        <w:tc>
          <w:tcPr>
            <w:tcW w:w="885" w:type="dxa"/>
            <w:shd w:val="clear" w:color="auto" w:fill="auto"/>
            <w:vAlign w:val="center"/>
          </w:tcPr>
          <w:p w14:paraId="176DD99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8"/>
                <w:sz w:val="21"/>
                <w:szCs w:val="21"/>
              </w:rPr>
              <w:t>精创</w:t>
            </w:r>
          </w:p>
        </w:tc>
        <w:tc>
          <w:tcPr>
            <w:tcW w:w="735" w:type="dxa"/>
            <w:shd w:val="clear" w:color="auto" w:fill="auto"/>
            <w:vAlign w:val="center"/>
          </w:tcPr>
          <w:p w14:paraId="5737EA1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1669" w:type="dxa"/>
            <w:shd w:val="clear" w:color="auto" w:fill="auto"/>
            <w:vAlign w:val="center"/>
          </w:tcPr>
          <w:p w14:paraId="70926DB5">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7"/>
                <w:sz w:val="21"/>
                <w:szCs w:val="21"/>
              </w:rPr>
              <w:t>10</w:t>
            </w:r>
          </w:p>
        </w:tc>
        <w:tc>
          <w:tcPr>
            <w:tcW w:w="1890" w:type="dxa"/>
            <w:shd w:val="clear" w:color="auto" w:fill="auto"/>
            <w:vAlign w:val="center"/>
          </w:tcPr>
          <w:p w14:paraId="0824839E">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4C66D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41E19F07">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25</w:t>
            </w:r>
          </w:p>
        </w:tc>
        <w:tc>
          <w:tcPr>
            <w:tcW w:w="1909" w:type="dxa"/>
            <w:shd w:val="clear" w:color="auto" w:fill="auto"/>
            <w:vAlign w:val="center"/>
          </w:tcPr>
          <w:p w14:paraId="3AC070C3">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更换室内风扇电</w:t>
            </w:r>
            <w:r>
              <w:rPr>
                <w:rFonts w:hint="eastAsia" w:ascii="仿宋" w:hAnsi="仿宋" w:eastAsia="仿宋" w:cs="仿宋"/>
                <w:b w:val="0"/>
                <w:bCs w:val="0"/>
                <w:sz w:val="21"/>
                <w:szCs w:val="21"/>
              </w:rPr>
              <w:t>机</w:t>
            </w:r>
          </w:p>
        </w:tc>
        <w:tc>
          <w:tcPr>
            <w:tcW w:w="1380" w:type="dxa"/>
            <w:shd w:val="clear" w:color="auto" w:fill="auto"/>
            <w:vAlign w:val="center"/>
          </w:tcPr>
          <w:p w14:paraId="6D9CAC9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FN28D</w:t>
            </w:r>
          </w:p>
        </w:tc>
        <w:tc>
          <w:tcPr>
            <w:tcW w:w="885" w:type="dxa"/>
            <w:shd w:val="clear" w:color="auto" w:fill="auto"/>
            <w:vAlign w:val="center"/>
          </w:tcPr>
          <w:p w14:paraId="3D823875">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5"/>
                <w:sz w:val="21"/>
                <w:szCs w:val="21"/>
              </w:rPr>
              <w:t>鸿森</w:t>
            </w:r>
          </w:p>
        </w:tc>
        <w:tc>
          <w:tcPr>
            <w:tcW w:w="735" w:type="dxa"/>
            <w:shd w:val="clear" w:color="auto" w:fill="auto"/>
            <w:vAlign w:val="center"/>
          </w:tcPr>
          <w:p w14:paraId="4FD3716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1669" w:type="dxa"/>
            <w:shd w:val="clear" w:color="auto" w:fill="auto"/>
            <w:vAlign w:val="center"/>
          </w:tcPr>
          <w:p w14:paraId="7B4E18A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75</w:t>
            </w:r>
          </w:p>
        </w:tc>
        <w:tc>
          <w:tcPr>
            <w:tcW w:w="1890" w:type="dxa"/>
            <w:shd w:val="clear" w:color="auto" w:fill="auto"/>
            <w:vAlign w:val="center"/>
          </w:tcPr>
          <w:p w14:paraId="17169EF7">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0A96A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29CA6ED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26</w:t>
            </w:r>
          </w:p>
        </w:tc>
        <w:tc>
          <w:tcPr>
            <w:tcW w:w="1909" w:type="dxa"/>
            <w:shd w:val="clear" w:color="auto" w:fill="auto"/>
            <w:vAlign w:val="center"/>
          </w:tcPr>
          <w:p w14:paraId="06852E3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更换主控电板</w:t>
            </w:r>
          </w:p>
        </w:tc>
        <w:tc>
          <w:tcPr>
            <w:tcW w:w="1380" w:type="dxa"/>
            <w:shd w:val="clear" w:color="auto" w:fill="auto"/>
            <w:vAlign w:val="center"/>
          </w:tcPr>
          <w:p w14:paraId="1BAEFE6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VM1K71</w:t>
            </w:r>
          </w:p>
        </w:tc>
        <w:tc>
          <w:tcPr>
            <w:tcW w:w="885" w:type="dxa"/>
            <w:shd w:val="clear" w:color="auto" w:fill="auto"/>
            <w:vAlign w:val="center"/>
          </w:tcPr>
          <w:p w14:paraId="2800E2C1">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8"/>
                <w:sz w:val="21"/>
                <w:szCs w:val="21"/>
              </w:rPr>
              <w:t>雷神</w:t>
            </w:r>
          </w:p>
        </w:tc>
        <w:tc>
          <w:tcPr>
            <w:tcW w:w="735" w:type="dxa"/>
            <w:shd w:val="clear" w:color="auto" w:fill="auto"/>
            <w:vAlign w:val="center"/>
          </w:tcPr>
          <w:p w14:paraId="270BC810">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块</w:t>
            </w:r>
          </w:p>
        </w:tc>
        <w:tc>
          <w:tcPr>
            <w:tcW w:w="1669" w:type="dxa"/>
            <w:shd w:val="clear" w:color="auto" w:fill="auto"/>
            <w:vAlign w:val="center"/>
          </w:tcPr>
          <w:p w14:paraId="7C488327">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6"/>
                <w:sz w:val="21"/>
                <w:szCs w:val="21"/>
              </w:rPr>
              <w:t>110</w:t>
            </w:r>
          </w:p>
        </w:tc>
        <w:tc>
          <w:tcPr>
            <w:tcW w:w="1890" w:type="dxa"/>
            <w:shd w:val="clear" w:color="auto" w:fill="auto"/>
            <w:vAlign w:val="center"/>
          </w:tcPr>
          <w:p w14:paraId="3C7B0FB5">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07744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44E95DA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27</w:t>
            </w:r>
          </w:p>
        </w:tc>
        <w:tc>
          <w:tcPr>
            <w:tcW w:w="1909" w:type="dxa"/>
            <w:shd w:val="clear" w:color="auto" w:fill="auto"/>
            <w:vAlign w:val="center"/>
          </w:tcPr>
          <w:p w14:paraId="63E4EFC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更换遥控接收器</w:t>
            </w:r>
          </w:p>
        </w:tc>
        <w:tc>
          <w:tcPr>
            <w:tcW w:w="1380" w:type="dxa"/>
            <w:shd w:val="clear" w:color="auto" w:fill="auto"/>
            <w:vAlign w:val="center"/>
          </w:tcPr>
          <w:p w14:paraId="669FC4BC">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11芯</w:t>
            </w:r>
          </w:p>
        </w:tc>
        <w:tc>
          <w:tcPr>
            <w:tcW w:w="885" w:type="dxa"/>
            <w:shd w:val="clear" w:color="auto" w:fill="auto"/>
            <w:vAlign w:val="center"/>
          </w:tcPr>
          <w:p w14:paraId="4E0CC95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8"/>
                <w:sz w:val="21"/>
                <w:szCs w:val="21"/>
              </w:rPr>
              <w:t>雷神</w:t>
            </w:r>
          </w:p>
        </w:tc>
        <w:tc>
          <w:tcPr>
            <w:tcW w:w="735" w:type="dxa"/>
            <w:shd w:val="clear" w:color="auto" w:fill="auto"/>
            <w:vAlign w:val="center"/>
          </w:tcPr>
          <w:p w14:paraId="17FB5D6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套</w:t>
            </w:r>
          </w:p>
        </w:tc>
        <w:tc>
          <w:tcPr>
            <w:tcW w:w="1669" w:type="dxa"/>
            <w:shd w:val="clear" w:color="auto" w:fill="auto"/>
            <w:vAlign w:val="center"/>
          </w:tcPr>
          <w:p w14:paraId="09FA4924">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7"/>
                <w:sz w:val="21"/>
                <w:szCs w:val="21"/>
              </w:rPr>
              <w:t>10</w:t>
            </w:r>
          </w:p>
        </w:tc>
        <w:tc>
          <w:tcPr>
            <w:tcW w:w="1890" w:type="dxa"/>
            <w:shd w:val="clear" w:color="auto" w:fill="auto"/>
            <w:vAlign w:val="center"/>
          </w:tcPr>
          <w:p w14:paraId="7AE188B5">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06F2D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1C07133C">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28</w:t>
            </w:r>
          </w:p>
        </w:tc>
        <w:tc>
          <w:tcPr>
            <w:tcW w:w="1909" w:type="dxa"/>
            <w:shd w:val="clear" w:color="auto" w:fill="auto"/>
            <w:vAlign w:val="center"/>
          </w:tcPr>
          <w:p w14:paraId="4C2FBCF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更换温度感应器</w:t>
            </w:r>
          </w:p>
        </w:tc>
        <w:tc>
          <w:tcPr>
            <w:tcW w:w="1380" w:type="dxa"/>
            <w:shd w:val="clear" w:color="auto" w:fill="auto"/>
            <w:vAlign w:val="center"/>
          </w:tcPr>
          <w:p w14:paraId="4B04D12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35KU</w:t>
            </w:r>
          </w:p>
        </w:tc>
        <w:tc>
          <w:tcPr>
            <w:tcW w:w="885" w:type="dxa"/>
            <w:shd w:val="clear" w:color="auto" w:fill="auto"/>
            <w:vAlign w:val="center"/>
          </w:tcPr>
          <w:p w14:paraId="2DE90BA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8"/>
                <w:sz w:val="21"/>
                <w:szCs w:val="21"/>
              </w:rPr>
              <w:t>精创</w:t>
            </w:r>
          </w:p>
        </w:tc>
        <w:tc>
          <w:tcPr>
            <w:tcW w:w="735" w:type="dxa"/>
            <w:shd w:val="clear" w:color="auto" w:fill="auto"/>
            <w:vAlign w:val="center"/>
          </w:tcPr>
          <w:p w14:paraId="1FDA371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套</w:t>
            </w:r>
          </w:p>
        </w:tc>
        <w:tc>
          <w:tcPr>
            <w:tcW w:w="1669" w:type="dxa"/>
            <w:shd w:val="clear" w:color="auto" w:fill="auto"/>
            <w:vAlign w:val="center"/>
          </w:tcPr>
          <w:p w14:paraId="7B6A6D58">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25</w:t>
            </w:r>
          </w:p>
        </w:tc>
        <w:tc>
          <w:tcPr>
            <w:tcW w:w="1890" w:type="dxa"/>
            <w:shd w:val="clear" w:color="auto" w:fill="auto"/>
            <w:vAlign w:val="center"/>
          </w:tcPr>
          <w:p w14:paraId="26006442">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7634C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031CF3D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29</w:t>
            </w:r>
          </w:p>
        </w:tc>
        <w:tc>
          <w:tcPr>
            <w:tcW w:w="1909" w:type="dxa"/>
            <w:shd w:val="clear" w:color="auto" w:fill="auto"/>
            <w:vAlign w:val="center"/>
          </w:tcPr>
          <w:p w14:paraId="4892A67F">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更换室内外连接</w:t>
            </w:r>
            <w:r>
              <w:rPr>
                <w:rFonts w:hint="eastAsia" w:ascii="仿宋" w:hAnsi="仿宋" w:eastAsia="仿宋" w:cs="仿宋"/>
                <w:b w:val="0"/>
                <w:bCs w:val="0"/>
                <w:spacing w:val="5"/>
                <w:sz w:val="21"/>
                <w:szCs w:val="21"/>
              </w:rPr>
              <w:t>纳子</w:t>
            </w:r>
          </w:p>
        </w:tc>
        <w:tc>
          <w:tcPr>
            <w:tcW w:w="1380" w:type="dxa"/>
            <w:shd w:val="clear" w:color="auto" w:fill="auto"/>
            <w:vAlign w:val="center"/>
          </w:tcPr>
          <w:p w14:paraId="73F8E1D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50K</w:t>
            </w:r>
          </w:p>
        </w:tc>
        <w:tc>
          <w:tcPr>
            <w:tcW w:w="885" w:type="dxa"/>
            <w:shd w:val="clear" w:color="auto" w:fill="auto"/>
            <w:vAlign w:val="center"/>
          </w:tcPr>
          <w:p w14:paraId="19A3892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8"/>
                <w:sz w:val="21"/>
                <w:szCs w:val="21"/>
              </w:rPr>
              <w:t>精创</w:t>
            </w:r>
          </w:p>
        </w:tc>
        <w:tc>
          <w:tcPr>
            <w:tcW w:w="735" w:type="dxa"/>
            <w:shd w:val="clear" w:color="auto" w:fill="auto"/>
            <w:vAlign w:val="center"/>
          </w:tcPr>
          <w:p w14:paraId="2E224648">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付</w:t>
            </w:r>
          </w:p>
        </w:tc>
        <w:tc>
          <w:tcPr>
            <w:tcW w:w="1669" w:type="dxa"/>
            <w:shd w:val="clear" w:color="auto" w:fill="auto"/>
            <w:vAlign w:val="center"/>
          </w:tcPr>
          <w:p w14:paraId="5604FCC0">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25</w:t>
            </w:r>
          </w:p>
        </w:tc>
        <w:tc>
          <w:tcPr>
            <w:tcW w:w="1890" w:type="dxa"/>
            <w:shd w:val="clear" w:color="auto" w:fill="auto"/>
            <w:vAlign w:val="center"/>
          </w:tcPr>
          <w:p w14:paraId="436A5A13">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3E6D0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2A4EDD7A">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30</w:t>
            </w:r>
          </w:p>
        </w:tc>
        <w:tc>
          <w:tcPr>
            <w:tcW w:w="1909" w:type="dxa"/>
            <w:shd w:val="clear" w:color="auto" w:fill="auto"/>
            <w:vAlign w:val="center"/>
          </w:tcPr>
          <w:p w14:paraId="4A5601A8">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更换高压阀门</w:t>
            </w:r>
          </w:p>
        </w:tc>
        <w:tc>
          <w:tcPr>
            <w:tcW w:w="1380" w:type="dxa"/>
            <w:shd w:val="clear" w:color="auto" w:fill="auto"/>
            <w:vAlign w:val="center"/>
          </w:tcPr>
          <w:p w14:paraId="18D5600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11H45P</w:t>
            </w:r>
          </w:p>
        </w:tc>
        <w:tc>
          <w:tcPr>
            <w:tcW w:w="885" w:type="dxa"/>
            <w:shd w:val="clear" w:color="auto" w:fill="auto"/>
            <w:vAlign w:val="center"/>
          </w:tcPr>
          <w:p w14:paraId="5A0B38BE">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谷轮</w:t>
            </w:r>
          </w:p>
        </w:tc>
        <w:tc>
          <w:tcPr>
            <w:tcW w:w="735" w:type="dxa"/>
            <w:shd w:val="clear" w:color="auto" w:fill="auto"/>
            <w:vAlign w:val="center"/>
          </w:tcPr>
          <w:p w14:paraId="16F2B424">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1669" w:type="dxa"/>
            <w:shd w:val="clear" w:color="auto" w:fill="auto"/>
            <w:vAlign w:val="center"/>
          </w:tcPr>
          <w:p w14:paraId="307BC1A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40</w:t>
            </w:r>
          </w:p>
        </w:tc>
        <w:tc>
          <w:tcPr>
            <w:tcW w:w="1890" w:type="dxa"/>
            <w:shd w:val="clear" w:color="auto" w:fill="auto"/>
            <w:vAlign w:val="center"/>
          </w:tcPr>
          <w:p w14:paraId="23DE40AB">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0060B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5952B287">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31</w:t>
            </w:r>
          </w:p>
        </w:tc>
        <w:tc>
          <w:tcPr>
            <w:tcW w:w="1909" w:type="dxa"/>
            <w:shd w:val="clear" w:color="auto" w:fill="auto"/>
            <w:vAlign w:val="center"/>
          </w:tcPr>
          <w:p w14:paraId="5C51016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更换低压阀门</w:t>
            </w:r>
          </w:p>
        </w:tc>
        <w:tc>
          <w:tcPr>
            <w:tcW w:w="1380" w:type="dxa"/>
            <w:shd w:val="clear" w:color="auto" w:fill="auto"/>
            <w:vAlign w:val="center"/>
          </w:tcPr>
          <w:p w14:paraId="50379001">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5"/>
                <w:sz w:val="21"/>
                <w:szCs w:val="21"/>
              </w:rPr>
              <w:t>SHF—91H</w:t>
            </w:r>
          </w:p>
        </w:tc>
        <w:tc>
          <w:tcPr>
            <w:tcW w:w="885" w:type="dxa"/>
            <w:shd w:val="clear" w:color="auto" w:fill="auto"/>
            <w:vAlign w:val="center"/>
          </w:tcPr>
          <w:p w14:paraId="591628AC">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谷轮</w:t>
            </w:r>
          </w:p>
        </w:tc>
        <w:tc>
          <w:tcPr>
            <w:tcW w:w="735" w:type="dxa"/>
            <w:shd w:val="clear" w:color="auto" w:fill="auto"/>
            <w:vAlign w:val="center"/>
          </w:tcPr>
          <w:p w14:paraId="4F27734A">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1669" w:type="dxa"/>
            <w:shd w:val="clear" w:color="auto" w:fill="auto"/>
            <w:vAlign w:val="center"/>
          </w:tcPr>
          <w:p w14:paraId="38131D63">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30</w:t>
            </w:r>
          </w:p>
        </w:tc>
        <w:tc>
          <w:tcPr>
            <w:tcW w:w="1890" w:type="dxa"/>
            <w:shd w:val="clear" w:color="auto" w:fill="auto"/>
            <w:vAlign w:val="center"/>
          </w:tcPr>
          <w:p w14:paraId="51F8C700">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2CBBD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7D2D83B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32</w:t>
            </w:r>
          </w:p>
        </w:tc>
        <w:tc>
          <w:tcPr>
            <w:tcW w:w="1909" w:type="dxa"/>
            <w:shd w:val="clear" w:color="auto" w:fill="auto"/>
            <w:vAlign w:val="center"/>
          </w:tcPr>
          <w:p w14:paraId="7EDF118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更换毛细管</w:t>
            </w:r>
          </w:p>
        </w:tc>
        <w:tc>
          <w:tcPr>
            <w:tcW w:w="1380" w:type="dxa"/>
            <w:shd w:val="clear" w:color="auto" w:fill="auto"/>
            <w:vAlign w:val="center"/>
          </w:tcPr>
          <w:p w14:paraId="260A912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5"/>
                <w:sz w:val="21"/>
                <w:szCs w:val="21"/>
              </w:rPr>
              <w:t>冷暖型</w:t>
            </w:r>
          </w:p>
        </w:tc>
        <w:tc>
          <w:tcPr>
            <w:tcW w:w="885" w:type="dxa"/>
            <w:shd w:val="clear" w:color="auto" w:fill="auto"/>
            <w:vAlign w:val="center"/>
          </w:tcPr>
          <w:p w14:paraId="2EC3759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飞轮</w:t>
            </w:r>
          </w:p>
        </w:tc>
        <w:tc>
          <w:tcPr>
            <w:tcW w:w="735" w:type="dxa"/>
            <w:shd w:val="clear" w:color="auto" w:fill="auto"/>
            <w:vAlign w:val="center"/>
          </w:tcPr>
          <w:p w14:paraId="11E00EF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套</w:t>
            </w:r>
          </w:p>
        </w:tc>
        <w:tc>
          <w:tcPr>
            <w:tcW w:w="1669" w:type="dxa"/>
            <w:shd w:val="clear" w:color="auto" w:fill="auto"/>
            <w:vAlign w:val="center"/>
          </w:tcPr>
          <w:p w14:paraId="19D334D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30</w:t>
            </w:r>
          </w:p>
        </w:tc>
        <w:tc>
          <w:tcPr>
            <w:tcW w:w="1890" w:type="dxa"/>
            <w:shd w:val="clear" w:color="auto" w:fill="auto"/>
            <w:vAlign w:val="center"/>
          </w:tcPr>
          <w:p w14:paraId="19716853">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4C892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10A5FB6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33</w:t>
            </w:r>
          </w:p>
        </w:tc>
        <w:tc>
          <w:tcPr>
            <w:tcW w:w="1909" w:type="dxa"/>
            <w:shd w:val="clear" w:color="auto" w:fill="auto"/>
            <w:vAlign w:val="center"/>
          </w:tcPr>
          <w:p w14:paraId="60451FC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更换过滤器</w:t>
            </w:r>
          </w:p>
        </w:tc>
        <w:tc>
          <w:tcPr>
            <w:tcW w:w="1380" w:type="dxa"/>
            <w:shd w:val="clear" w:color="auto" w:fill="auto"/>
            <w:vAlign w:val="center"/>
          </w:tcPr>
          <w:p w14:paraId="1666F307">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3匹纯铜</w:t>
            </w:r>
          </w:p>
        </w:tc>
        <w:tc>
          <w:tcPr>
            <w:tcW w:w="885" w:type="dxa"/>
            <w:shd w:val="clear" w:color="auto" w:fill="auto"/>
            <w:vAlign w:val="center"/>
          </w:tcPr>
          <w:p w14:paraId="2E65C5E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飞轮</w:t>
            </w:r>
          </w:p>
        </w:tc>
        <w:tc>
          <w:tcPr>
            <w:tcW w:w="735" w:type="dxa"/>
            <w:shd w:val="clear" w:color="auto" w:fill="auto"/>
            <w:vAlign w:val="center"/>
          </w:tcPr>
          <w:p w14:paraId="11735068">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1669" w:type="dxa"/>
            <w:shd w:val="clear" w:color="auto" w:fill="auto"/>
            <w:vAlign w:val="center"/>
          </w:tcPr>
          <w:p w14:paraId="75527B7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30</w:t>
            </w:r>
          </w:p>
        </w:tc>
        <w:tc>
          <w:tcPr>
            <w:tcW w:w="1890" w:type="dxa"/>
            <w:shd w:val="clear" w:color="auto" w:fill="auto"/>
            <w:vAlign w:val="center"/>
          </w:tcPr>
          <w:p w14:paraId="00D3B637">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62EDC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788C6A27">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34</w:t>
            </w:r>
          </w:p>
        </w:tc>
        <w:tc>
          <w:tcPr>
            <w:tcW w:w="1909" w:type="dxa"/>
            <w:shd w:val="clear" w:color="auto" w:fill="auto"/>
            <w:vAlign w:val="center"/>
          </w:tcPr>
          <w:p w14:paraId="54644C8E">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更换室内外风扇</w:t>
            </w:r>
            <w:r>
              <w:rPr>
                <w:rFonts w:hint="eastAsia" w:ascii="仿宋" w:hAnsi="仿宋" w:eastAsia="仿宋" w:cs="仿宋"/>
                <w:b w:val="0"/>
                <w:bCs w:val="0"/>
                <w:spacing w:val="4"/>
                <w:sz w:val="21"/>
                <w:szCs w:val="21"/>
              </w:rPr>
              <w:t>电机</w:t>
            </w:r>
          </w:p>
        </w:tc>
        <w:tc>
          <w:tcPr>
            <w:tcW w:w="1380" w:type="dxa"/>
            <w:shd w:val="clear" w:color="auto" w:fill="auto"/>
            <w:vAlign w:val="center"/>
          </w:tcPr>
          <w:p w14:paraId="7E502401">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FM35B</w:t>
            </w:r>
          </w:p>
        </w:tc>
        <w:tc>
          <w:tcPr>
            <w:tcW w:w="885" w:type="dxa"/>
            <w:shd w:val="clear" w:color="auto" w:fill="auto"/>
            <w:vAlign w:val="center"/>
          </w:tcPr>
          <w:p w14:paraId="7888D41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鸿泰</w:t>
            </w:r>
          </w:p>
        </w:tc>
        <w:tc>
          <w:tcPr>
            <w:tcW w:w="735" w:type="dxa"/>
            <w:shd w:val="clear" w:color="auto" w:fill="auto"/>
            <w:vAlign w:val="center"/>
          </w:tcPr>
          <w:p w14:paraId="7229E3FC">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付</w:t>
            </w:r>
          </w:p>
        </w:tc>
        <w:tc>
          <w:tcPr>
            <w:tcW w:w="1669" w:type="dxa"/>
            <w:shd w:val="clear" w:color="auto" w:fill="auto"/>
            <w:vAlign w:val="center"/>
          </w:tcPr>
          <w:p w14:paraId="627FB0B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70</w:t>
            </w:r>
          </w:p>
        </w:tc>
        <w:tc>
          <w:tcPr>
            <w:tcW w:w="1890" w:type="dxa"/>
            <w:shd w:val="clear" w:color="auto" w:fill="auto"/>
            <w:vAlign w:val="center"/>
          </w:tcPr>
          <w:p w14:paraId="7B47B814">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40BF4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7F16376A">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35</w:t>
            </w:r>
          </w:p>
        </w:tc>
        <w:tc>
          <w:tcPr>
            <w:tcW w:w="1909" w:type="dxa"/>
            <w:shd w:val="clear" w:color="auto" w:fill="auto"/>
            <w:vAlign w:val="center"/>
          </w:tcPr>
          <w:p w14:paraId="3E370442">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更换室外风扇叶</w:t>
            </w:r>
            <w:r>
              <w:rPr>
                <w:rFonts w:hint="eastAsia" w:ascii="仿宋" w:hAnsi="仿宋" w:eastAsia="仿宋" w:cs="仿宋"/>
                <w:b w:val="0"/>
                <w:bCs w:val="0"/>
                <w:sz w:val="21"/>
                <w:szCs w:val="21"/>
              </w:rPr>
              <w:t>片</w:t>
            </w:r>
          </w:p>
        </w:tc>
        <w:tc>
          <w:tcPr>
            <w:tcW w:w="1380" w:type="dxa"/>
            <w:shd w:val="clear" w:color="auto" w:fill="auto"/>
            <w:vAlign w:val="center"/>
          </w:tcPr>
          <w:p w14:paraId="6A95938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35x50J</w:t>
            </w:r>
          </w:p>
        </w:tc>
        <w:tc>
          <w:tcPr>
            <w:tcW w:w="885" w:type="dxa"/>
            <w:shd w:val="clear" w:color="auto" w:fill="auto"/>
            <w:vAlign w:val="center"/>
          </w:tcPr>
          <w:p w14:paraId="03A606A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鸿泰</w:t>
            </w:r>
          </w:p>
        </w:tc>
        <w:tc>
          <w:tcPr>
            <w:tcW w:w="735" w:type="dxa"/>
            <w:shd w:val="clear" w:color="auto" w:fill="auto"/>
            <w:vAlign w:val="center"/>
          </w:tcPr>
          <w:p w14:paraId="213D3C9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付</w:t>
            </w:r>
          </w:p>
        </w:tc>
        <w:tc>
          <w:tcPr>
            <w:tcW w:w="1669" w:type="dxa"/>
            <w:shd w:val="clear" w:color="auto" w:fill="auto"/>
            <w:vAlign w:val="center"/>
          </w:tcPr>
          <w:p w14:paraId="77CF5AC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40</w:t>
            </w:r>
          </w:p>
        </w:tc>
        <w:tc>
          <w:tcPr>
            <w:tcW w:w="1890" w:type="dxa"/>
            <w:shd w:val="clear" w:color="auto" w:fill="auto"/>
            <w:vAlign w:val="center"/>
          </w:tcPr>
          <w:p w14:paraId="1DA90C46">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07049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682F4534">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36</w:t>
            </w:r>
          </w:p>
        </w:tc>
        <w:tc>
          <w:tcPr>
            <w:tcW w:w="1909" w:type="dxa"/>
            <w:shd w:val="clear" w:color="auto" w:fill="auto"/>
            <w:vAlign w:val="center"/>
          </w:tcPr>
          <w:p w14:paraId="526F9231">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更换室外风扇电</w:t>
            </w:r>
            <w:r>
              <w:rPr>
                <w:rFonts w:hint="eastAsia" w:ascii="仿宋" w:hAnsi="仿宋" w:eastAsia="仿宋" w:cs="仿宋"/>
                <w:b w:val="0"/>
                <w:bCs w:val="0"/>
                <w:sz w:val="21"/>
                <w:szCs w:val="21"/>
              </w:rPr>
              <w:t>容</w:t>
            </w:r>
          </w:p>
        </w:tc>
        <w:tc>
          <w:tcPr>
            <w:tcW w:w="1380" w:type="dxa"/>
            <w:shd w:val="clear" w:color="auto" w:fill="auto"/>
            <w:vAlign w:val="center"/>
          </w:tcPr>
          <w:p w14:paraId="2E0E2C3C">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35Uf</w:t>
            </w:r>
          </w:p>
        </w:tc>
        <w:tc>
          <w:tcPr>
            <w:tcW w:w="885" w:type="dxa"/>
            <w:shd w:val="clear" w:color="auto" w:fill="auto"/>
            <w:vAlign w:val="center"/>
          </w:tcPr>
          <w:p w14:paraId="6770A878">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鸿泰</w:t>
            </w:r>
          </w:p>
        </w:tc>
        <w:tc>
          <w:tcPr>
            <w:tcW w:w="735" w:type="dxa"/>
            <w:shd w:val="clear" w:color="auto" w:fill="auto"/>
            <w:vAlign w:val="center"/>
          </w:tcPr>
          <w:p w14:paraId="2820413A">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1669" w:type="dxa"/>
            <w:shd w:val="clear" w:color="auto" w:fill="auto"/>
            <w:vAlign w:val="center"/>
          </w:tcPr>
          <w:p w14:paraId="6C7F832E">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20</w:t>
            </w:r>
          </w:p>
        </w:tc>
        <w:tc>
          <w:tcPr>
            <w:tcW w:w="1890" w:type="dxa"/>
            <w:shd w:val="clear" w:color="auto" w:fill="auto"/>
            <w:vAlign w:val="center"/>
          </w:tcPr>
          <w:p w14:paraId="35A8431F">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3EBD3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25ABBDE0">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37</w:t>
            </w:r>
          </w:p>
        </w:tc>
        <w:tc>
          <w:tcPr>
            <w:tcW w:w="1909" w:type="dxa"/>
            <w:shd w:val="clear" w:color="auto" w:fill="auto"/>
            <w:vAlign w:val="center"/>
          </w:tcPr>
          <w:p w14:paraId="3D651F0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更换室外控制板</w:t>
            </w:r>
          </w:p>
        </w:tc>
        <w:tc>
          <w:tcPr>
            <w:tcW w:w="1380" w:type="dxa"/>
            <w:shd w:val="clear" w:color="auto" w:fill="auto"/>
            <w:vAlign w:val="center"/>
          </w:tcPr>
          <w:p w14:paraId="3038C07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24c25U</w:t>
            </w:r>
          </w:p>
        </w:tc>
        <w:tc>
          <w:tcPr>
            <w:tcW w:w="885" w:type="dxa"/>
            <w:shd w:val="clear" w:color="auto" w:fill="auto"/>
            <w:vAlign w:val="center"/>
          </w:tcPr>
          <w:p w14:paraId="639235E0">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8"/>
                <w:sz w:val="21"/>
                <w:szCs w:val="21"/>
              </w:rPr>
              <w:t>精创</w:t>
            </w:r>
          </w:p>
        </w:tc>
        <w:tc>
          <w:tcPr>
            <w:tcW w:w="735" w:type="dxa"/>
            <w:shd w:val="clear" w:color="auto" w:fill="auto"/>
            <w:vAlign w:val="center"/>
          </w:tcPr>
          <w:p w14:paraId="57BEA453">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块</w:t>
            </w:r>
          </w:p>
        </w:tc>
        <w:tc>
          <w:tcPr>
            <w:tcW w:w="1669" w:type="dxa"/>
            <w:shd w:val="clear" w:color="auto" w:fill="auto"/>
            <w:vAlign w:val="center"/>
          </w:tcPr>
          <w:p w14:paraId="30366EE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6"/>
                <w:sz w:val="21"/>
                <w:szCs w:val="21"/>
              </w:rPr>
              <w:t>120</w:t>
            </w:r>
          </w:p>
        </w:tc>
        <w:tc>
          <w:tcPr>
            <w:tcW w:w="1890" w:type="dxa"/>
            <w:shd w:val="clear" w:color="auto" w:fill="auto"/>
            <w:vAlign w:val="center"/>
          </w:tcPr>
          <w:p w14:paraId="4E5872A2">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73F76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0A043367">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38</w:t>
            </w:r>
          </w:p>
        </w:tc>
        <w:tc>
          <w:tcPr>
            <w:tcW w:w="1909" w:type="dxa"/>
            <w:shd w:val="clear" w:color="auto" w:fill="auto"/>
            <w:vAlign w:val="center"/>
          </w:tcPr>
          <w:p w14:paraId="19FEA403">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更换压缩机电容</w:t>
            </w:r>
          </w:p>
        </w:tc>
        <w:tc>
          <w:tcPr>
            <w:tcW w:w="1380" w:type="dxa"/>
            <w:shd w:val="clear" w:color="auto" w:fill="auto"/>
            <w:vAlign w:val="center"/>
          </w:tcPr>
          <w:p w14:paraId="38F23F7E">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50UF</w:t>
            </w:r>
          </w:p>
        </w:tc>
        <w:tc>
          <w:tcPr>
            <w:tcW w:w="885" w:type="dxa"/>
            <w:shd w:val="clear" w:color="auto" w:fill="auto"/>
            <w:vAlign w:val="center"/>
          </w:tcPr>
          <w:p w14:paraId="72E5FFE4">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鸿森</w:t>
            </w:r>
          </w:p>
        </w:tc>
        <w:tc>
          <w:tcPr>
            <w:tcW w:w="735" w:type="dxa"/>
            <w:shd w:val="clear" w:color="auto" w:fill="auto"/>
            <w:vAlign w:val="center"/>
          </w:tcPr>
          <w:p w14:paraId="6C07E08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1669" w:type="dxa"/>
            <w:shd w:val="clear" w:color="auto" w:fill="auto"/>
            <w:vAlign w:val="center"/>
          </w:tcPr>
          <w:p w14:paraId="011F3A67">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30</w:t>
            </w:r>
          </w:p>
        </w:tc>
        <w:tc>
          <w:tcPr>
            <w:tcW w:w="1890" w:type="dxa"/>
            <w:shd w:val="clear" w:color="auto" w:fill="auto"/>
            <w:vAlign w:val="center"/>
          </w:tcPr>
          <w:p w14:paraId="4B32C924">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0F8D0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4C71901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39</w:t>
            </w:r>
          </w:p>
        </w:tc>
        <w:tc>
          <w:tcPr>
            <w:tcW w:w="1909" w:type="dxa"/>
            <w:shd w:val="clear" w:color="auto" w:fill="auto"/>
            <w:vAlign w:val="center"/>
          </w:tcPr>
          <w:p w14:paraId="18F2185C">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空调拆装运输费</w:t>
            </w:r>
          </w:p>
        </w:tc>
        <w:tc>
          <w:tcPr>
            <w:tcW w:w="1380" w:type="dxa"/>
            <w:shd w:val="clear" w:color="auto" w:fill="auto"/>
            <w:vAlign w:val="center"/>
          </w:tcPr>
          <w:p w14:paraId="25BD8DE1">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5" w:type="dxa"/>
            <w:shd w:val="clear" w:color="auto" w:fill="auto"/>
            <w:vAlign w:val="center"/>
          </w:tcPr>
          <w:p w14:paraId="52C90F6D">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735" w:type="dxa"/>
            <w:shd w:val="clear" w:color="auto" w:fill="auto"/>
            <w:vAlign w:val="center"/>
          </w:tcPr>
          <w:p w14:paraId="3552820E">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台</w:t>
            </w:r>
          </w:p>
        </w:tc>
        <w:tc>
          <w:tcPr>
            <w:tcW w:w="1669" w:type="dxa"/>
            <w:shd w:val="clear" w:color="auto" w:fill="auto"/>
            <w:vAlign w:val="center"/>
          </w:tcPr>
          <w:p w14:paraId="7A5C89E8">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50</w:t>
            </w:r>
          </w:p>
        </w:tc>
        <w:tc>
          <w:tcPr>
            <w:tcW w:w="1890" w:type="dxa"/>
            <w:shd w:val="clear" w:color="auto" w:fill="auto"/>
            <w:vAlign w:val="center"/>
          </w:tcPr>
          <w:p w14:paraId="1161BF6E">
            <w:pPr>
              <w:pStyle w:val="14"/>
              <w:spacing w:line="240" w:lineRule="auto"/>
              <w:ind w:left="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空调拆装后</w:t>
            </w:r>
            <w:r>
              <w:rPr>
                <w:rFonts w:hint="eastAsia" w:ascii="仿宋" w:hAnsi="仿宋" w:eastAsia="仿宋" w:cs="仿宋"/>
                <w:b w:val="0"/>
                <w:bCs w:val="0"/>
                <w:spacing w:val="2"/>
                <w:sz w:val="21"/>
                <w:szCs w:val="21"/>
              </w:rPr>
              <w:t>运输到指定</w:t>
            </w:r>
            <w:r>
              <w:rPr>
                <w:rFonts w:hint="eastAsia" w:ascii="仿宋" w:hAnsi="仿宋" w:eastAsia="仿宋" w:cs="仿宋"/>
                <w:b w:val="0"/>
                <w:bCs w:val="0"/>
                <w:spacing w:val="9"/>
                <w:sz w:val="21"/>
                <w:szCs w:val="21"/>
              </w:rPr>
              <w:t>地点</w:t>
            </w:r>
          </w:p>
        </w:tc>
      </w:tr>
      <w:tr w14:paraId="14CE2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5C3DA62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40</w:t>
            </w:r>
          </w:p>
        </w:tc>
        <w:tc>
          <w:tcPr>
            <w:tcW w:w="1909" w:type="dxa"/>
            <w:shd w:val="clear" w:color="auto" w:fill="auto"/>
            <w:vAlign w:val="center"/>
          </w:tcPr>
          <w:p w14:paraId="43EAA29E">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打孔费</w:t>
            </w:r>
          </w:p>
        </w:tc>
        <w:tc>
          <w:tcPr>
            <w:tcW w:w="1380" w:type="dxa"/>
            <w:shd w:val="clear" w:color="auto" w:fill="auto"/>
            <w:vAlign w:val="center"/>
          </w:tcPr>
          <w:p w14:paraId="2F0426A9">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5" w:type="dxa"/>
            <w:shd w:val="clear" w:color="auto" w:fill="auto"/>
            <w:vAlign w:val="center"/>
          </w:tcPr>
          <w:p w14:paraId="438D6D9B">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735" w:type="dxa"/>
            <w:shd w:val="clear" w:color="auto" w:fill="auto"/>
            <w:vAlign w:val="center"/>
          </w:tcPr>
          <w:p w14:paraId="0AA1598E">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个</w:t>
            </w:r>
          </w:p>
        </w:tc>
        <w:tc>
          <w:tcPr>
            <w:tcW w:w="1669" w:type="dxa"/>
            <w:shd w:val="clear" w:color="auto" w:fill="auto"/>
            <w:vAlign w:val="center"/>
          </w:tcPr>
          <w:p w14:paraId="670FD58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50</w:t>
            </w:r>
          </w:p>
        </w:tc>
        <w:tc>
          <w:tcPr>
            <w:tcW w:w="1890" w:type="dxa"/>
            <w:shd w:val="clear" w:color="auto" w:fill="auto"/>
            <w:vAlign w:val="center"/>
          </w:tcPr>
          <w:p w14:paraId="6723BFC7">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25E49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7F33B913">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41</w:t>
            </w:r>
          </w:p>
        </w:tc>
        <w:tc>
          <w:tcPr>
            <w:tcW w:w="1909" w:type="dxa"/>
            <w:shd w:val="clear" w:color="auto" w:fill="auto"/>
            <w:vAlign w:val="center"/>
          </w:tcPr>
          <w:p w14:paraId="6CEC080A">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空调系统管道氮</w:t>
            </w:r>
            <w:r>
              <w:rPr>
                <w:rFonts w:hint="eastAsia" w:ascii="仿宋" w:hAnsi="仿宋" w:eastAsia="仿宋" w:cs="仿宋"/>
                <w:b w:val="0"/>
                <w:bCs w:val="0"/>
                <w:spacing w:val="4"/>
                <w:sz w:val="21"/>
                <w:szCs w:val="21"/>
              </w:rPr>
              <w:t>气检漏</w:t>
            </w:r>
          </w:p>
        </w:tc>
        <w:tc>
          <w:tcPr>
            <w:tcW w:w="1380" w:type="dxa"/>
            <w:shd w:val="clear" w:color="auto" w:fill="auto"/>
            <w:vAlign w:val="center"/>
          </w:tcPr>
          <w:p w14:paraId="7DDB9B96">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5" w:type="dxa"/>
            <w:shd w:val="clear" w:color="auto" w:fill="auto"/>
            <w:vAlign w:val="center"/>
          </w:tcPr>
          <w:p w14:paraId="0D187B35">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735" w:type="dxa"/>
            <w:shd w:val="clear" w:color="auto" w:fill="auto"/>
            <w:vAlign w:val="center"/>
          </w:tcPr>
          <w:p w14:paraId="0873F027">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次</w:t>
            </w:r>
          </w:p>
        </w:tc>
        <w:tc>
          <w:tcPr>
            <w:tcW w:w="1669" w:type="dxa"/>
            <w:shd w:val="clear" w:color="auto" w:fill="auto"/>
            <w:vAlign w:val="center"/>
          </w:tcPr>
          <w:p w14:paraId="72BF878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6"/>
                <w:sz w:val="21"/>
                <w:szCs w:val="21"/>
              </w:rPr>
              <w:t>150</w:t>
            </w:r>
          </w:p>
        </w:tc>
        <w:tc>
          <w:tcPr>
            <w:tcW w:w="1890" w:type="dxa"/>
            <w:shd w:val="clear" w:color="auto" w:fill="auto"/>
            <w:vAlign w:val="center"/>
          </w:tcPr>
          <w:p w14:paraId="541646F5">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6D509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301DDF3D">
            <w:pPr>
              <w:pStyle w:val="14"/>
              <w:spacing w:line="240" w:lineRule="auto"/>
              <w:ind w:left="0" w:leftChars="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42</w:t>
            </w:r>
          </w:p>
        </w:tc>
        <w:tc>
          <w:tcPr>
            <w:tcW w:w="1909" w:type="dxa"/>
            <w:shd w:val="clear" w:color="auto" w:fill="auto"/>
            <w:vAlign w:val="center"/>
          </w:tcPr>
          <w:p w14:paraId="2E4D79A8">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管道检漏焊接</w:t>
            </w:r>
          </w:p>
        </w:tc>
        <w:tc>
          <w:tcPr>
            <w:tcW w:w="1380" w:type="dxa"/>
            <w:shd w:val="clear" w:color="auto" w:fill="auto"/>
            <w:vAlign w:val="center"/>
          </w:tcPr>
          <w:p w14:paraId="226514A7">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5" w:type="dxa"/>
            <w:shd w:val="clear" w:color="auto" w:fill="auto"/>
            <w:vAlign w:val="center"/>
          </w:tcPr>
          <w:p w14:paraId="62764CAE">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735" w:type="dxa"/>
            <w:shd w:val="clear" w:color="auto" w:fill="auto"/>
            <w:vAlign w:val="center"/>
          </w:tcPr>
          <w:p w14:paraId="03D69FA3">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次</w:t>
            </w:r>
          </w:p>
        </w:tc>
        <w:tc>
          <w:tcPr>
            <w:tcW w:w="1669" w:type="dxa"/>
            <w:shd w:val="clear" w:color="auto" w:fill="auto"/>
            <w:vAlign w:val="center"/>
          </w:tcPr>
          <w:p w14:paraId="76A2DD24">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6"/>
                <w:sz w:val="21"/>
                <w:szCs w:val="21"/>
              </w:rPr>
              <w:t>120</w:t>
            </w:r>
          </w:p>
        </w:tc>
        <w:tc>
          <w:tcPr>
            <w:tcW w:w="1890" w:type="dxa"/>
            <w:shd w:val="clear" w:color="auto" w:fill="auto"/>
            <w:vAlign w:val="center"/>
          </w:tcPr>
          <w:p w14:paraId="4BBDC015">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p>
        </w:tc>
      </w:tr>
      <w:tr w14:paraId="09A79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699306AE">
            <w:pPr>
              <w:pStyle w:val="14"/>
              <w:spacing w:line="240" w:lineRule="auto"/>
              <w:ind w:left="0" w:leftChars="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43</w:t>
            </w:r>
          </w:p>
        </w:tc>
        <w:tc>
          <w:tcPr>
            <w:tcW w:w="1909" w:type="dxa"/>
            <w:shd w:val="clear" w:color="auto" w:fill="auto"/>
            <w:vAlign w:val="center"/>
          </w:tcPr>
          <w:p w14:paraId="56E9B56E">
            <w:pPr>
              <w:pStyle w:val="14"/>
              <w:spacing w:line="240" w:lineRule="auto"/>
              <w:ind w:left="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柜机清洗</w:t>
            </w:r>
          </w:p>
        </w:tc>
        <w:tc>
          <w:tcPr>
            <w:tcW w:w="1380" w:type="dxa"/>
            <w:shd w:val="clear" w:color="auto" w:fill="auto"/>
            <w:vAlign w:val="center"/>
          </w:tcPr>
          <w:p w14:paraId="7011DCD2">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5" w:type="dxa"/>
            <w:shd w:val="clear" w:color="auto" w:fill="auto"/>
            <w:vAlign w:val="center"/>
          </w:tcPr>
          <w:p w14:paraId="70E1F0E4">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735" w:type="dxa"/>
            <w:shd w:val="clear" w:color="auto" w:fill="auto"/>
            <w:vAlign w:val="center"/>
          </w:tcPr>
          <w:p w14:paraId="31F8C990">
            <w:pPr>
              <w:pStyle w:val="14"/>
              <w:spacing w:line="240" w:lineRule="auto"/>
              <w:ind w:left="0" w:leftChars="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台</w:t>
            </w:r>
          </w:p>
        </w:tc>
        <w:tc>
          <w:tcPr>
            <w:tcW w:w="1669" w:type="dxa"/>
            <w:shd w:val="clear" w:color="auto" w:fill="auto"/>
            <w:vAlign w:val="center"/>
          </w:tcPr>
          <w:p w14:paraId="654DC3F9">
            <w:pPr>
              <w:pStyle w:val="14"/>
              <w:spacing w:line="240" w:lineRule="auto"/>
              <w:ind w:left="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lang w:val="en-US" w:eastAsia="zh-CN"/>
              </w:rPr>
              <w:t>180</w:t>
            </w:r>
          </w:p>
        </w:tc>
        <w:tc>
          <w:tcPr>
            <w:tcW w:w="1890" w:type="dxa"/>
            <w:shd w:val="clear" w:color="auto" w:fill="auto"/>
            <w:vAlign w:val="center"/>
          </w:tcPr>
          <w:p w14:paraId="6EDC158D">
            <w:pPr>
              <w:spacing w:line="240" w:lineRule="auto"/>
              <w:ind w:left="0" w:right="0" w:firstLine="0"/>
              <w:jc w:val="cente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半拆洗</w:t>
            </w:r>
          </w:p>
        </w:tc>
      </w:tr>
      <w:tr w14:paraId="3C2FD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1D4A1971">
            <w:pPr>
              <w:pStyle w:val="14"/>
              <w:spacing w:line="240" w:lineRule="auto"/>
              <w:ind w:left="0" w:leftChars="0" w:right="0" w:firstLine="0"/>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44</w:t>
            </w:r>
          </w:p>
        </w:tc>
        <w:tc>
          <w:tcPr>
            <w:tcW w:w="1909" w:type="dxa"/>
            <w:shd w:val="clear" w:color="auto" w:fill="auto"/>
            <w:vAlign w:val="center"/>
          </w:tcPr>
          <w:p w14:paraId="37A616BC">
            <w:pPr>
              <w:pStyle w:val="14"/>
              <w:spacing w:line="240" w:lineRule="auto"/>
              <w:ind w:left="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pacing w:val="-2"/>
                <w:sz w:val="21"/>
                <w:szCs w:val="21"/>
              </w:rPr>
              <w:t>挂机清洗</w:t>
            </w:r>
          </w:p>
        </w:tc>
        <w:tc>
          <w:tcPr>
            <w:tcW w:w="1380" w:type="dxa"/>
            <w:shd w:val="clear" w:color="auto" w:fill="auto"/>
            <w:vAlign w:val="center"/>
          </w:tcPr>
          <w:p w14:paraId="5FC3443D">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5" w:type="dxa"/>
            <w:shd w:val="clear" w:color="auto" w:fill="auto"/>
            <w:vAlign w:val="center"/>
          </w:tcPr>
          <w:p w14:paraId="0D58112D">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735" w:type="dxa"/>
            <w:shd w:val="clear" w:color="auto" w:fill="auto"/>
            <w:vAlign w:val="center"/>
          </w:tcPr>
          <w:p w14:paraId="6AD51C4A">
            <w:pPr>
              <w:pStyle w:val="14"/>
              <w:spacing w:line="240" w:lineRule="auto"/>
              <w:ind w:left="0" w:leftChars="0" w:right="0" w:firstLine="0"/>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台</w:t>
            </w:r>
          </w:p>
        </w:tc>
        <w:tc>
          <w:tcPr>
            <w:tcW w:w="1669" w:type="dxa"/>
            <w:shd w:val="clear" w:color="auto" w:fill="auto"/>
            <w:vAlign w:val="center"/>
          </w:tcPr>
          <w:p w14:paraId="6F3667EE">
            <w:pPr>
              <w:pStyle w:val="14"/>
              <w:spacing w:line="240" w:lineRule="auto"/>
              <w:ind w:left="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130</w:t>
            </w:r>
          </w:p>
        </w:tc>
        <w:tc>
          <w:tcPr>
            <w:tcW w:w="1890" w:type="dxa"/>
            <w:shd w:val="clear" w:color="auto" w:fill="auto"/>
            <w:vAlign w:val="center"/>
          </w:tcPr>
          <w:p w14:paraId="0C798D4F">
            <w:pPr>
              <w:spacing w:line="240" w:lineRule="auto"/>
              <w:ind w:left="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半拆洗</w:t>
            </w:r>
          </w:p>
        </w:tc>
      </w:tr>
      <w:tr w14:paraId="18C93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72056543">
            <w:pPr>
              <w:pStyle w:val="14"/>
              <w:spacing w:line="240" w:lineRule="auto"/>
              <w:ind w:left="0" w:leftChars="0" w:right="0" w:firstLine="0"/>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45</w:t>
            </w:r>
          </w:p>
        </w:tc>
        <w:tc>
          <w:tcPr>
            <w:tcW w:w="1909" w:type="dxa"/>
            <w:shd w:val="clear" w:color="auto" w:fill="auto"/>
            <w:vAlign w:val="center"/>
          </w:tcPr>
          <w:p w14:paraId="11AD3CD1">
            <w:pPr>
              <w:pStyle w:val="14"/>
              <w:spacing w:line="240" w:lineRule="auto"/>
              <w:ind w:left="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pacing w:val="-2"/>
                <w:sz w:val="21"/>
                <w:szCs w:val="21"/>
              </w:rPr>
              <w:t>吸顶机、风管机清洗</w:t>
            </w:r>
          </w:p>
        </w:tc>
        <w:tc>
          <w:tcPr>
            <w:tcW w:w="1380" w:type="dxa"/>
            <w:shd w:val="clear" w:color="auto" w:fill="auto"/>
            <w:vAlign w:val="center"/>
          </w:tcPr>
          <w:p w14:paraId="170D95CE">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5" w:type="dxa"/>
            <w:shd w:val="clear" w:color="auto" w:fill="auto"/>
            <w:vAlign w:val="center"/>
          </w:tcPr>
          <w:p w14:paraId="3C828420">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735" w:type="dxa"/>
            <w:shd w:val="clear" w:color="auto" w:fill="auto"/>
            <w:vAlign w:val="center"/>
          </w:tcPr>
          <w:p w14:paraId="76298B54">
            <w:pPr>
              <w:pStyle w:val="14"/>
              <w:spacing w:line="240" w:lineRule="auto"/>
              <w:ind w:left="0" w:leftChars="0" w:right="0" w:firstLine="0"/>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台</w:t>
            </w:r>
          </w:p>
        </w:tc>
        <w:tc>
          <w:tcPr>
            <w:tcW w:w="1669" w:type="dxa"/>
            <w:shd w:val="clear" w:color="auto" w:fill="auto"/>
            <w:vAlign w:val="center"/>
          </w:tcPr>
          <w:p w14:paraId="629E9746">
            <w:pPr>
              <w:pStyle w:val="14"/>
              <w:spacing w:line="240" w:lineRule="auto"/>
              <w:ind w:left="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pacing w:val="2"/>
                <w:sz w:val="21"/>
                <w:szCs w:val="21"/>
                <w:lang w:val="en-US" w:eastAsia="zh-CN"/>
              </w:rPr>
              <w:t>200</w:t>
            </w:r>
          </w:p>
        </w:tc>
        <w:tc>
          <w:tcPr>
            <w:tcW w:w="1890" w:type="dxa"/>
            <w:shd w:val="clear" w:color="auto" w:fill="auto"/>
            <w:vAlign w:val="center"/>
          </w:tcPr>
          <w:p w14:paraId="546EFB10">
            <w:pPr>
              <w:spacing w:line="240" w:lineRule="auto"/>
              <w:ind w:left="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半拆洗</w:t>
            </w:r>
          </w:p>
        </w:tc>
      </w:tr>
      <w:tr w14:paraId="77385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852" w:type="dxa"/>
            <w:shd w:val="clear" w:color="auto" w:fill="auto"/>
            <w:vAlign w:val="center"/>
          </w:tcPr>
          <w:p w14:paraId="05CEFF00">
            <w:pPr>
              <w:pStyle w:val="14"/>
              <w:spacing w:line="240" w:lineRule="auto"/>
              <w:ind w:left="0" w:leftChars="0" w:right="0" w:firstLine="0"/>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46</w:t>
            </w:r>
          </w:p>
        </w:tc>
        <w:tc>
          <w:tcPr>
            <w:tcW w:w="1909" w:type="dxa"/>
            <w:shd w:val="clear" w:color="auto" w:fill="auto"/>
            <w:vAlign w:val="center"/>
          </w:tcPr>
          <w:p w14:paraId="5F8567AA">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上门服务费</w:t>
            </w:r>
          </w:p>
        </w:tc>
        <w:tc>
          <w:tcPr>
            <w:tcW w:w="1380" w:type="dxa"/>
            <w:shd w:val="clear" w:color="auto" w:fill="auto"/>
            <w:vAlign w:val="center"/>
          </w:tcPr>
          <w:p w14:paraId="1315858C">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5" w:type="dxa"/>
            <w:shd w:val="clear" w:color="auto" w:fill="auto"/>
            <w:vAlign w:val="center"/>
          </w:tcPr>
          <w:p w14:paraId="031289EB">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735" w:type="dxa"/>
            <w:shd w:val="clear" w:color="auto" w:fill="auto"/>
            <w:vAlign w:val="center"/>
          </w:tcPr>
          <w:p w14:paraId="3CA5E66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次</w:t>
            </w:r>
          </w:p>
        </w:tc>
        <w:tc>
          <w:tcPr>
            <w:tcW w:w="1669" w:type="dxa"/>
            <w:shd w:val="clear" w:color="auto" w:fill="auto"/>
            <w:vAlign w:val="center"/>
          </w:tcPr>
          <w:p w14:paraId="489CE6C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6"/>
                <w:sz w:val="21"/>
                <w:szCs w:val="21"/>
              </w:rPr>
              <w:t>160</w:t>
            </w:r>
          </w:p>
        </w:tc>
        <w:tc>
          <w:tcPr>
            <w:tcW w:w="1890" w:type="dxa"/>
            <w:shd w:val="clear" w:color="auto" w:fill="auto"/>
            <w:vAlign w:val="center"/>
          </w:tcPr>
          <w:p w14:paraId="1C1D254A">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bl>
    <w:p w14:paraId="309E434C">
      <w:pPr>
        <w:jc w:val="center"/>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3861785B">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 w:hAnsi="仿宋" w:eastAsia="仿宋" w:cs="仿宋"/>
          <w:sz w:val="32"/>
          <w:szCs w:val="32"/>
          <w:lang w:val="en-US" w:eastAsia="zh-CN"/>
        </w:rPr>
      </w:pPr>
    </w:p>
    <w:p w14:paraId="502887D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 w:line="500" w:lineRule="exact"/>
        <w:ind w:firstLine="562" w:firstLineChars="200"/>
        <w:textAlignment w:val="baseline"/>
        <w:rPr>
          <w:rFonts w:hint="default"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七</w:t>
      </w:r>
      <w:r>
        <w:rPr>
          <w:rFonts w:hint="eastAsia" w:ascii="仿宋_GB2312" w:hAnsi="仿宋_GB2312" w:eastAsia="仿宋_GB2312" w:cs="仿宋_GB2312"/>
          <w:b/>
          <w:bCs/>
          <w:color w:val="000000"/>
          <w:sz w:val="28"/>
          <w:szCs w:val="28"/>
          <w:highlight w:val="none"/>
        </w:rPr>
        <w:t>、服务地点</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杭州市。</w:t>
      </w:r>
    </w:p>
    <w:p w14:paraId="33A570C5">
      <w:pPr>
        <w:spacing w:line="500" w:lineRule="exact"/>
        <w:ind w:firstLine="562" w:firstLineChars="200"/>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bCs/>
          <w:color w:val="000000"/>
          <w:sz w:val="28"/>
          <w:szCs w:val="28"/>
          <w:highlight w:val="none"/>
          <w:lang w:val="en-US" w:eastAsia="zh-CN"/>
        </w:rPr>
        <w:t>八</w:t>
      </w:r>
      <w:r>
        <w:rPr>
          <w:rFonts w:hint="eastAsia" w:ascii="仿宋_GB2312" w:hAnsi="仿宋_GB2312" w:eastAsia="仿宋_GB2312" w:cs="仿宋_GB2312"/>
          <w:b/>
          <w:bCs/>
          <w:color w:val="000000"/>
          <w:sz w:val="28"/>
          <w:szCs w:val="28"/>
          <w:highlight w:val="none"/>
        </w:rPr>
        <w:t>、付款标准</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按单次服务付费，单次服务结束后凭《表1：维修服务单》以及合规的发票支付服务费用</w:t>
      </w:r>
      <w:r>
        <w:rPr>
          <w:rFonts w:hint="eastAsia" w:ascii="仿宋_GB2312" w:hAnsi="仿宋_GB2312" w:eastAsia="仿宋_GB2312" w:cs="仿宋_GB2312"/>
          <w:b w:val="0"/>
          <w:bCs w:val="0"/>
          <w:color w:val="000000"/>
          <w:sz w:val="28"/>
          <w:szCs w:val="28"/>
          <w:highlight w:val="none"/>
          <w:lang w:eastAsia="zh-CN"/>
        </w:rPr>
        <w:t>。</w:t>
      </w:r>
    </w:p>
    <w:p w14:paraId="739BDC15">
      <w:pPr>
        <w:spacing w:line="500" w:lineRule="exact"/>
        <w:ind w:firstLine="562" w:firstLineChars="200"/>
        <w:rPr>
          <w:color w:val="000000"/>
          <w:highlight w:val="none"/>
        </w:rPr>
      </w:pPr>
      <w:r>
        <w:rPr>
          <w:rFonts w:hint="eastAsia" w:ascii="仿宋_GB2312" w:hAnsi="仿宋_GB2312" w:eastAsia="仿宋_GB2312" w:cs="仿宋_GB2312"/>
          <w:b/>
          <w:bCs/>
          <w:color w:val="000000"/>
          <w:sz w:val="28"/>
          <w:szCs w:val="28"/>
          <w:highlight w:val="none"/>
          <w:lang w:val="en-US" w:eastAsia="zh-CN"/>
        </w:rPr>
        <w:t>九</w:t>
      </w:r>
      <w:r>
        <w:rPr>
          <w:rFonts w:hint="eastAsia" w:ascii="仿宋_GB2312" w:hAnsi="仿宋_GB2312" w:eastAsia="仿宋_GB2312" w:cs="仿宋_GB2312"/>
          <w:b/>
          <w:bCs/>
          <w:color w:val="000000"/>
          <w:sz w:val="28"/>
          <w:szCs w:val="28"/>
          <w:highlight w:val="none"/>
        </w:rPr>
        <w:t>、验收标准</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val="0"/>
          <w:bCs w:val="0"/>
          <w:sz w:val="28"/>
          <w:szCs w:val="28"/>
          <w:lang w:val="en-US" w:eastAsia="zh-CN"/>
        </w:rPr>
        <w:t>采购人</w:t>
      </w:r>
      <w:r>
        <w:rPr>
          <w:rFonts w:hint="eastAsia" w:ascii="仿宋_GB2312" w:hAnsi="仿宋_GB2312" w:eastAsia="仿宋_GB2312" w:cs="仿宋_GB2312"/>
          <w:b w:val="0"/>
          <w:bCs w:val="0"/>
          <w:sz w:val="28"/>
          <w:szCs w:val="28"/>
          <w:lang w:eastAsia="zh-CN"/>
        </w:rPr>
        <w:t>按</w:t>
      </w:r>
      <w:r>
        <w:rPr>
          <w:rFonts w:hint="eastAsia" w:ascii="仿宋_GB2312" w:hAnsi="仿宋_GB2312" w:eastAsia="仿宋_GB2312" w:cs="仿宋_GB2312"/>
          <w:b w:val="0"/>
          <w:bCs w:val="0"/>
          <w:sz w:val="28"/>
          <w:szCs w:val="28"/>
          <w:lang w:val="en-US" w:eastAsia="zh-CN"/>
        </w:rPr>
        <w:t>成交人签订合同</w:t>
      </w:r>
      <w:r>
        <w:rPr>
          <w:rFonts w:hint="eastAsia" w:ascii="仿宋_GB2312" w:hAnsi="仿宋_GB2312" w:eastAsia="仿宋_GB2312" w:cs="仿宋_GB2312"/>
          <w:b w:val="0"/>
          <w:bCs w:val="0"/>
          <w:sz w:val="28"/>
          <w:szCs w:val="28"/>
          <w:lang w:eastAsia="zh-CN"/>
        </w:rPr>
        <w:t>时提供的资料进行验收</w:t>
      </w:r>
      <w:r>
        <w:rPr>
          <w:rFonts w:hint="eastAsia" w:ascii="仿宋_GB2312" w:hAnsi="仿宋_GB2312" w:eastAsia="仿宋_GB2312" w:cs="仿宋_GB2312"/>
          <w:b w:val="0"/>
          <w:bCs w:val="0"/>
          <w:sz w:val="28"/>
          <w:szCs w:val="28"/>
          <w:lang w:val="en-US" w:eastAsia="zh-CN"/>
        </w:rPr>
        <w:t>。</w:t>
      </w:r>
    </w:p>
    <w:p w14:paraId="5FF347FF">
      <w:pPr>
        <w:pStyle w:val="4"/>
        <w:keepNext w:val="0"/>
        <w:keepLines w:val="0"/>
        <w:pageBreakBefore w:val="0"/>
        <w:kinsoku w:val="0"/>
        <w:wordWrap/>
        <w:overflowPunct/>
        <w:topLinePunct w:val="0"/>
        <w:bidi w:val="0"/>
        <w:adjustRightInd w:val="0"/>
        <w:snapToGrid w:val="0"/>
        <w:spacing w:before="87" w:line="480" w:lineRule="auto"/>
        <w:jc w:val="center"/>
        <w:outlineLvl w:val="0"/>
        <w:rPr>
          <w:rFonts w:hint="eastAsia" w:ascii="方正仿宋_GB2312" w:hAnsi="方正仿宋_GB2312" w:eastAsia="方正仿宋_GB2312" w:cs="方正仿宋_GB2312"/>
          <w:b/>
          <w:bCs/>
          <w:spacing w:val="3"/>
          <w:sz w:val="52"/>
          <w:szCs w:val="52"/>
        </w:rPr>
      </w:pPr>
    </w:p>
    <w:p w14:paraId="7B98756D">
      <w:pPr>
        <w:pStyle w:val="4"/>
        <w:keepNext w:val="0"/>
        <w:keepLines w:val="0"/>
        <w:pageBreakBefore w:val="0"/>
        <w:kinsoku w:val="0"/>
        <w:wordWrap/>
        <w:overflowPunct/>
        <w:topLinePunct w:val="0"/>
        <w:bidi w:val="0"/>
        <w:adjustRightInd w:val="0"/>
        <w:snapToGrid w:val="0"/>
        <w:spacing w:before="87" w:line="480" w:lineRule="auto"/>
        <w:jc w:val="center"/>
        <w:outlineLvl w:val="0"/>
        <w:rPr>
          <w:rFonts w:hint="eastAsia" w:ascii="方正仿宋_GB2312" w:hAnsi="方正仿宋_GB2312" w:eastAsia="方正仿宋_GB2312" w:cs="方正仿宋_GB2312"/>
          <w:sz w:val="52"/>
          <w:szCs w:val="52"/>
        </w:rPr>
      </w:pPr>
      <w:r>
        <w:rPr>
          <w:rFonts w:hint="eastAsia" w:ascii="方正仿宋_GB2312" w:hAnsi="方正仿宋_GB2312" w:eastAsia="方正仿宋_GB2312" w:cs="方正仿宋_GB2312"/>
          <w:b/>
          <w:bCs/>
          <w:spacing w:val="3"/>
          <w:sz w:val="52"/>
          <w:szCs w:val="52"/>
        </w:rPr>
        <w:t>第</w:t>
      </w:r>
      <w:r>
        <w:rPr>
          <w:rFonts w:hint="eastAsia" w:ascii="方正仿宋_GB2312" w:hAnsi="方正仿宋_GB2312" w:eastAsia="方正仿宋_GB2312" w:cs="方正仿宋_GB2312"/>
          <w:b/>
          <w:bCs/>
          <w:spacing w:val="3"/>
          <w:sz w:val="52"/>
          <w:szCs w:val="52"/>
          <w:lang w:val="en-US" w:eastAsia="zh-CN"/>
        </w:rPr>
        <w:t>四</w:t>
      </w:r>
      <w:r>
        <w:rPr>
          <w:rFonts w:hint="eastAsia" w:ascii="方正仿宋_GB2312" w:hAnsi="方正仿宋_GB2312" w:eastAsia="方正仿宋_GB2312" w:cs="方正仿宋_GB2312"/>
          <w:b/>
          <w:bCs/>
          <w:spacing w:val="3"/>
          <w:sz w:val="52"/>
          <w:szCs w:val="52"/>
        </w:rPr>
        <w:t>部分</w:t>
      </w:r>
      <w:r>
        <w:rPr>
          <w:rFonts w:hint="eastAsia" w:ascii="方正仿宋_GB2312" w:hAnsi="方正仿宋_GB2312" w:eastAsia="方正仿宋_GB2312" w:cs="方正仿宋_GB2312"/>
          <w:spacing w:val="3"/>
          <w:sz w:val="52"/>
          <w:szCs w:val="52"/>
        </w:rPr>
        <w:t xml:space="preserve">  </w:t>
      </w:r>
      <w:r>
        <w:rPr>
          <w:rFonts w:hint="eastAsia" w:ascii="方正仿宋_GB2312" w:hAnsi="方正仿宋_GB2312" w:eastAsia="方正仿宋_GB2312" w:cs="方正仿宋_GB2312"/>
          <w:b/>
          <w:bCs/>
          <w:spacing w:val="3"/>
          <w:sz w:val="52"/>
          <w:szCs w:val="52"/>
        </w:rPr>
        <w:t>报价文件格式</w:t>
      </w:r>
    </w:p>
    <w:p w14:paraId="296BDEAC">
      <w:pPr>
        <w:pStyle w:val="4"/>
        <w:keepNext w:val="0"/>
        <w:keepLines w:val="0"/>
        <w:pageBreakBefore w:val="0"/>
        <w:kinsoku w:val="0"/>
        <w:wordWrap/>
        <w:overflowPunct/>
        <w:topLinePunct w:val="0"/>
        <w:bidi w:val="0"/>
        <w:adjustRightInd w:val="0"/>
        <w:snapToGrid w:val="0"/>
        <w:spacing w:before="319" w:line="500" w:lineRule="exact"/>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pacing w:val="-13"/>
          <w:sz w:val="30"/>
          <w:szCs w:val="30"/>
        </w:rPr>
        <w:t>附件一：</w:t>
      </w:r>
    </w:p>
    <w:p w14:paraId="1B406DEC">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211636A0">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4DBA34EA">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1EB672ED">
      <w:pPr>
        <w:pStyle w:val="4"/>
        <w:keepNext w:val="0"/>
        <w:keepLines w:val="0"/>
        <w:pageBreakBefore w:val="0"/>
        <w:kinsoku w:val="0"/>
        <w:wordWrap/>
        <w:overflowPunct/>
        <w:topLinePunct w:val="0"/>
        <w:bidi w:val="0"/>
        <w:adjustRightInd w:val="0"/>
        <w:snapToGrid w:val="0"/>
        <w:spacing w:before="169" w:line="500" w:lineRule="exact"/>
        <w:ind w:right="31" w:rightChars="0" w:firstLine="0" w:firstLineChars="0"/>
        <w:jc w:val="center"/>
        <w:rPr>
          <w:rFonts w:hint="eastAsia" w:ascii="方正仿宋_GB2312" w:hAnsi="方正仿宋_GB2312" w:eastAsia="方正仿宋_GB2312" w:cs="方正仿宋_GB2312"/>
          <w:spacing w:val="-16"/>
          <w:sz w:val="48"/>
          <w:szCs w:val="48"/>
          <w:lang w:eastAsia="zh-CN"/>
        </w:rPr>
      </w:pPr>
      <w:r>
        <w:rPr>
          <w:rFonts w:hint="eastAsia" w:ascii="方正仿宋_GB2312" w:hAnsi="方正仿宋_GB2312" w:eastAsia="方正仿宋_GB2312" w:cs="方正仿宋_GB2312"/>
          <w:spacing w:val="-16"/>
          <w:sz w:val="48"/>
          <w:szCs w:val="48"/>
          <w:lang w:eastAsia="zh-CN"/>
        </w:rPr>
        <w:t>杭州怡苑物产集团有限公司</w:t>
      </w:r>
    </w:p>
    <w:p w14:paraId="7EA3C218">
      <w:pPr>
        <w:pStyle w:val="4"/>
        <w:keepNext w:val="0"/>
        <w:keepLines w:val="0"/>
        <w:pageBreakBefore w:val="0"/>
        <w:kinsoku w:val="0"/>
        <w:wordWrap/>
        <w:overflowPunct/>
        <w:topLinePunct w:val="0"/>
        <w:bidi w:val="0"/>
        <w:adjustRightInd w:val="0"/>
        <w:snapToGrid w:val="0"/>
        <w:spacing w:before="169" w:line="500" w:lineRule="exact"/>
        <w:ind w:right="31" w:firstLine="0" w:firstLineChars="0"/>
        <w:jc w:val="center"/>
        <w:rPr>
          <w:rFonts w:hint="eastAsia" w:ascii="方正仿宋_GB2312" w:hAnsi="方正仿宋_GB2312" w:eastAsia="方正仿宋_GB2312" w:cs="方正仿宋_GB2312"/>
          <w:spacing w:val="-16"/>
          <w:sz w:val="48"/>
          <w:szCs w:val="48"/>
          <w:lang w:eastAsia="zh-CN"/>
        </w:rPr>
      </w:pPr>
      <w:r>
        <w:rPr>
          <w:rFonts w:hint="eastAsia" w:ascii="方正仿宋_GB2312" w:hAnsi="方正仿宋_GB2312" w:eastAsia="方正仿宋_GB2312" w:cs="方正仿宋_GB2312"/>
          <w:b w:val="0"/>
          <w:bCs w:val="0"/>
          <w:color w:val="000000"/>
          <w:spacing w:val="-16"/>
          <w:sz w:val="48"/>
          <w:szCs w:val="48"/>
          <w:highlight w:val="none"/>
          <w:lang w:val="en-US" w:eastAsia="zh-CN"/>
        </w:rPr>
        <w:t>驾培公司空调维修服务项目</w:t>
      </w:r>
    </w:p>
    <w:p w14:paraId="4002851E">
      <w:pPr>
        <w:pageBreakBefore w:val="0"/>
        <w:wordWrap w:val="0"/>
        <w:overflowPunct/>
        <w:topLinePunct w:val="0"/>
        <w:bidi w:val="0"/>
        <w:spacing w:line="360" w:lineRule="auto"/>
        <w:jc w:val="center"/>
        <w:rPr>
          <w:rFonts w:hint="eastAsia" w:ascii="宋体" w:hAnsi="宋体" w:eastAsia="宋体" w:cs="宋体"/>
          <w:color w:val="000000"/>
          <w:sz w:val="36"/>
        </w:rPr>
      </w:pPr>
    </w:p>
    <w:p w14:paraId="0FC590FC">
      <w:pPr>
        <w:pageBreakBefore w:val="0"/>
        <w:wordWrap w:val="0"/>
        <w:overflowPunct/>
        <w:topLinePunct w:val="0"/>
        <w:bidi w:val="0"/>
        <w:spacing w:line="360" w:lineRule="auto"/>
        <w:jc w:val="center"/>
        <w:rPr>
          <w:rFonts w:hint="eastAsia" w:ascii="宋体" w:hAnsi="宋体" w:eastAsia="宋体" w:cs="宋体"/>
          <w:color w:val="000000"/>
          <w:sz w:val="36"/>
        </w:rPr>
      </w:pPr>
    </w:p>
    <w:p w14:paraId="5351377F">
      <w:pPr>
        <w:pageBreakBefore w:val="0"/>
        <w:wordWrap w:val="0"/>
        <w:overflowPunct/>
        <w:topLinePunct w:val="0"/>
        <w:bidi w:val="0"/>
        <w:spacing w:line="360" w:lineRule="auto"/>
        <w:jc w:val="center"/>
        <w:rPr>
          <w:rFonts w:hint="eastAsia" w:ascii="宋体" w:hAnsi="宋体" w:eastAsia="宋体" w:cs="宋体"/>
          <w:color w:val="000000"/>
          <w:sz w:val="36"/>
          <w:lang w:val="en-US" w:eastAsia="zh-CN"/>
        </w:rPr>
      </w:pPr>
      <w:r>
        <w:rPr>
          <w:rFonts w:hint="eastAsia" w:ascii="宋体" w:hAnsi="宋体" w:eastAsia="宋体" w:cs="宋体"/>
          <w:color w:val="000000"/>
          <w:sz w:val="36"/>
        </w:rPr>
        <w:t>采购编号：</w:t>
      </w:r>
      <w:r>
        <w:rPr>
          <w:rStyle w:val="11"/>
          <w:rFonts w:hint="eastAsia" w:ascii="宋体" w:hAnsi="宋体" w:eastAsia="宋体" w:cs="宋体"/>
          <w:sz w:val="36"/>
          <w:szCs w:val="21"/>
          <w:lang w:val="en-US" w:eastAsia="zh-CN"/>
        </w:rPr>
        <w:t>CT-CGYS【2025】987</w:t>
      </w:r>
    </w:p>
    <w:p w14:paraId="5DA00DD1">
      <w:pPr>
        <w:pStyle w:val="4"/>
        <w:keepNext w:val="0"/>
        <w:keepLines w:val="0"/>
        <w:pageBreakBefore w:val="0"/>
        <w:kinsoku w:val="0"/>
        <w:wordWrap/>
        <w:overflowPunct/>
        <w:topLinePunct w:val="0"/>
        <w:bidi w:val="0"/>
        <w:adjustRightInd w:val="0"/>
        <w:snapToGrid w:val="0"/>
        <w:spacing w:before="169" w:line="500" w:lineRule="exact"/>
        <w:ind w:right="2401" w:firstLine="2400" w:firstLineChars="500"/>
        <w:jc w:val="center"/>
        <w:rPr>
          <w:rFonts w:hint="eastAsia" w:ascii="方正仿宋_GB2312" w:hAnsi="方正仿宋_GB2312" w:eastAsia="方正仿宋_GB2312" w:cs="方正仿宋_GB2312"/>
          <w:sz w:val="48"/>
          <w:szCs w:val="48"/>
        </w:rPr>
      </w:pPr>
    </w:p>
    <w:p w14:paraId="119A5182">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01909608">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33212834">
      <w:pPr>
        <w:pStyle w:val="4"/>
        <w:keepNext w:val="0"/>
        <w:keepLines w:val="0"/>
        <w:pageBreakBefore w:val="0"/>
        <w:kinsoku w:val="0"/>
        <w:wordWrap/>
        <w:overflowPunct/>
        <w:topLinePunct w:val="0"/>
        <w:bidi w:val="0"/>
        <w:adjustRightInd w:val="0"/>
        <w:snapToGrid w:val="0"/>
        <w:spacing w:before="269" w:line="500" w:lineRule="exact"/>
        <w:jc w:val="center"/>
        <w:rPr>
          <w:rFonts w:hint="eastAsia" w:ascii="方正仿宋_GB2312" w:hAnsi="方正仿宋_GB2312" w:eastAsia="方正仿宋_GB2312" w:cs="方正仿宋_GB2312"/>
          <w:sz w:val="84"/>
          <w:szCs w:val="84"/>
        </w:rPr>
      </w:pPr>
      <w:r>
        <w:rPr>
          <w:rFonts w:hint="eastAsia" w:ascii="方正仿宋_GB2312" w:hAnsi="方正仿宋_GB2312" w:eastAsia="方正仿宋_GB2312" w:cs="方正仿宋_GB2312"/>
          <w:spacing w:val="-5"/>
          <w:sz w:val="84"/>
          <w:szCs w:val="84"/>
        </w:rPr>
        <w:t>报价文件</w:t>
      </w:r>
    </w:p>
    <w:p w14:paraId="12FF572D">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6E0BC7F5">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48A1A97B">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183F2FC5">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14:paraId="579BBC63">
      <w:pPr>
        <w:pStyle w:val="4"/>
        <w:keepNext w:val="0"/>
        <w:keepLines w:val="0"/>
        <w:pageBreakBefore w:val="0"/>
        <w:kinsoku w:val="0"/>
        <w:wordWrap/>
        <w:overflowPunct/>
        <w:topLinePunct w:val="0"/>
        <w:bidi w:val="0"/>
        <w:adjustRightInd w:val="0"/>
        <w:snapToGrid w:val="0"/>
        <w:spacing w:before="114" w:line="500" w:lineRule="exact"/>
        <w:ind w:firstLine="2590" w:firstLineChars="700"/>
        <w:jc w:val="left"/>
        <w:rPr>
          <w:rFonts w:hint="default" w:ascii="方正仿宋_GB2312" w:hAnsi="方正仿宋_GB2312" w:eastAsia="方正仿宋_GB2312" w:cs="方正仿宋_GB2312"/>
          <w:sz w:val="36"/>
          <w:szCs w:val="36"/>
          <w:u w:val="single"/>
          <w:lang w:eastAsia="zh-CN"/>
        </w:rPr>
      </w:pPr>
      <w:r>
        <w:rPr>
          <w:rFonts w:hint="eastAsia" w:ascii="方正仿宋_GB2312" w:hAnsi="方正仿宋_GB2312" w:eastAsia="方正仿宋_GB2312" w:cs="方正仿宋_GB2312"/>
          <w:spacing w:val="5"/>
          <w:sz w:val="36"/>
          <w:szCs w:val="36"/>
        </w:rPr>
        <w:t>报价单位全称</w:t>
      </w:r>
      <w:r>
        <w:rPr>
          <w:rFonts w:hint="eastAsia" w:ascii="方正仿宋_GB2312" w:hAnsi="方正仿宋_GB2312" w:eastAsia="方正仿宋_GB2312" w:cs="方正仿宋_GB2312"/>
          <w:spacing w:val="5"/>
          <w:sz w:val="36"/>
          <w:szCs w:val="36"/>
          <w:lang w:eastAsia="zh-CN"/>
        </w:rPr>
        <w:t>：</w:t>
      </w:r>
      <w:r>
        <w:rPr>
          <w:rFonts w:hint="eastAsia" w:ascii="方正仿宋_GB2312" w:hAnsi="方正仿宋_GB2312" w:eastAsia="方正仿宋_GB2312" w:cs="方正仿宋_GB2312"/>
          <w:spacing w:val="5"/>
          <w:sz w:val="36"/>
          <w:szCs w:val="36"/>
          <w:u w:val="single"/>
          <w:lang w:val="en-US" w:eastAsia="zh-CN"/>
        </w:rPr>
        <w:t xml:space="preserve">       </w:t>
      </w:r>
    </w:p>
    <w:p w14:paraId="00CCEA0F">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36"/>
          <w:szCs w:val="36"/>
        </w:rPr>
      </w:pPr>
    </w:p>
    <w:p w14:paraId="291BFDF6">
      <w:pPr>
        <w:pStyle w:val="4"/>
        <w:keepNext w:val="0"/>
        <w:keepLines w:val="0"/>
        <w:pageBreakBefore w:val="0"/>
        <w:kinsoku w:val="0"/>
        <w:wordWrap/>
        <w:overflowPunct/>
        <w:topLinePunct w:val="0"/>
        <w:bidi w:val="0"/>
        <w:adjustRightInd w:val="0"/>
        <w:snapToGrid w:val="0"/>
        <w:spacing w:before="59" w:line="500" w:lineRule="exact"/>
        <w:jc w:val="center"/>
        <w:rPr>
          <w:rFonts w:hint="eastAsia" w:ascii="方正仿宋_GB2312" w:hAnsi="方正仿宋_GB2312" w:eastAsia="方正仿宋_GB2312" w:cs="方正仿宋_GB2312"/>
          <w:b/>
          <w:bCs/>
          <w:spacing w:val="-13"/>
          <w:sz w:val="36"/>
          <w:szCs w:val="36"/>
          <w:lang w:val="en-US" w:eastAsia="zh-CN"/>
        </w:rPr>
      </w:pPr>
      <w:r>
        <w:rPr>
          <w:rFonts w:hint="eastAsia" w:ascii="方正仿宋_GB2312" w:hAnsi="方正仿宋_GB2312" w:eastAsia="方正仿宋_GB2312" w:cs="方正仿宋_GB2312"/>
          <w:spacing w:val="-4"/>
          <w:sz w:val="36"/>
          <w:szCs w:val="36"/>
        </w:rPr>
        <w:t>XXXX</w:t>
      </w:r>
      <w:r>
        <w:rPr>
          <w:rFonts w:hint="eastAsia" w:ascii="方正仿宋_GB2312" w:hAnsi="方正仿宋_GB2312" w:eastAsia="方正仿宋_GB2312" w:cs="方正仿宋_GB2312"/>
          <w:spacing w:val="-63"/>
          <w:sz w:val="36"/>
          <w:szCs w:val="36"/>
        </w:rPr>
        <w:t xml:space="preserve"> </w:t>
      </w:r>
      <w:r>
        <w:rPr>
          <w:rFonts w:hint="eastAsia" w:ascii="方正仿宋_GB2312" w:hAnsi="方正仿宋_GB2312" w:eastAsia="方正仿宋_GB2312" w:cs="方正仿宋_GB2312"/>
          <w:spacing w:val="-4"/>
          <w:sz w:val="36"/>
          <w:szCs w:val="36"/>
        </w:rPr>
        <w:t>年</w:t>
      </w:r>
      <w:r>
        <w:rPr>
          <w:rFonts w:hint="eastAsia" w:ascii="方正仿宋_GB2312" w:hAnsi="方正仿宋_GB2312" w:eastAsia="方正仿宋_GB2312" w:cs="方正仿宋_GB2312"/>
          <w:spacing w:val="-72"/>
          <w:sz w:val="36"/>
          <w:szCs w:val="36"/>
        </w:rPr>
        <w:t xml:space="preserve"> </w:t>
      </w:r>
      <w:r>
        <w:rPr>
          <w:rFonts w:hint="eastAsia" w:ascii="方正仿宋_GB2312" w:hAnsi="方正仿宋_GB2312" w:eastAsia="方正仿宋_GB2312" w:cs="方正仿宋_GB2312"/>
          <w:spacing w:val="-4"/>
          <w:sz w:val="36"/>
          <w:szCs w:val="36"/>
        </w:rPr>
        <w:t>X</w:t>
      </w:r>
      <w:r>
        <w:rPr>
          <w:rFonts w:hint="eastAsia" w:ascii="方正仿宋_GB2312" w:hAnsi="方正仿宋_GB2312" w:eastAsia="方正仿宋_GB2312" w:cs="方正仿宋_GB2312"/>
          <w:spacing w:val="-51"/>
          <w:sz w:val="36"/>
          <w:szCs w:val="36"/>
        </w:rPr>
        <w:t xml:space="preserve"> </w:t>
      </w:r>
      <w:r>
        <w:rPr>
          <w:rFonts w:hint="eastAsia" w:ascii="方正仿宋_GB2312" w:hAnsi="方正仿宋_GB2312" w:eastAsia="方正仿宋_GB2312" w:cs="方正仿宋_GB2312"/>
          <w:spacing w:val="-4"/>
          <w:sz w:val="36"/>
          <w:szCs w:val="36"/>
        </w:rPr>
        <w:t>月</w:t>
      </w:r>
      <w:r>
        <w:rPr>
          <w:rFonts w:hint="eastAsia" w:ascii="方正仿宋_GB2312" w:hAnsi="方正仿宋_GB2312" w:eastAsia="方正仿宋_GB2312" w:cs="方正仿宋_GB2312"/>
          <w:spacing w:val="-73"/>
          <w:sz w:val="36"/>
          <w:szCs w:val="36"/>
        </w:rPr>
        <w:t xml:space="preserve"> </w:t>
      </w:r>
      <w:r>
        <w:rPr>
          <w:rFonts w:hint="eastAsia" w:ascii="方正仿宋_GB2312" w:hAnsi="方正仿宋_GB2312" w:eastAsia="方正仿宋_GB2312" w:cs="方正仿宋_GB2312"/>
          <w:spacing w:val="-4"/>
          <w:sz w:val="36"/>
          <w:szCs w:val="36"/>
        </w:rPr>
        <w:t xml:space="preserve">XX </w:t>
      </w:r>
      <w:r>
        <w:rPr>
          <w:rFonts w:hint="eastAsia" w:ascii="方正仿宋_GB2312" w:hAnsi="方正仿宋_GB2312" w:eastAsia="方正仿宋_GB2312" w:cs="方正仿宋_GB2312"/>
          <w:b/>
          <w:bCs/>
          <w:spacing w:val="-13"/>
          <w:sz w:val="36"/>
          <w:szCs w:val="36"/>
          <w:lang w:val="en-US" w:eastAsia="zh-CN"/>
        </w:rPr>
        <w:t>日</w:t>
      </w:r>
    </w:p>
    <w:p w14:paraId="79C48DA0">
      <w:pPr>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b/>
          <w:bCs/>
          <w:spacing w:val="-13"/>
          <w:sz w:val="28"/>
          <w:szCs w:val="28"/>
        </w:rPr>
        <w:br w:type="page"/>
      </w:r>
    </w:p>
    <w:p w14:paraId="1B2A19AF">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二</w:t>
      </w:r>
      <w:r>
        <w:rPr>
          <w:rFonts w:hint="eastAsia" w:ascii="方正仿宋_GB2312" w:hAnsi="方正仿宋_GB2312" w:eastAsia="方正仿宋_GB2312" w:cs="方正仿宋_GB2312"/>
          <w:b/>
          <w:bCs/>
          <w:spacing w:val="-13"/>
          <w:sz w:val="28"/>
          <w:szCs w:val="28"/>
        </w:rPr>
        <w:t>：</w:t>
      </w:r>
    </w:p>
    <w:p w14:paraId="40CE9116">
      <w:pPr>
        <w:keepNext w:val="0"/>
        <w:keepLines w:val="0"/>
        <w:pageBreakBefore w:val="0"/>
        <w:tabs>
          <w:tab w:val="left" w:pos="1262"/>
        </w:tabs>
        <w:kinsoku w:val="0"/>
        <w:wordWrap/>
        <w:overflowPunct/>
        <w:topLinePunct w:val="0"/>
        <w:bidi w:val="0"/>
        <w:adjustRightInd w:val="0"/>
        <w:snapToGrid w:val="0"/>
        <w:spacing w:line="500" w:lineRule="exact"/>
        <w:jc w:val="center"/>
        <w:rPr>
          <w:rFonts w:hint="default" w:ascii="方正仿宋_GB2312" w:hAnsi="方正仿宋_GB2312" w:eastAsia="方正仿宋_GB2312" w:cs="方正仿宋_GB2312"/>
          <w:sz w:val="44"/>
          <w:szCs w:val="44"/>
          <w:lang w:val="en-US" w:eastAsia="zh-CN"/>
        </w:rPr>
      </w:pPr>
      <w:r>
        <w:rPr>
          <w:rFonts w:hint="eastAsia" w:ascii="方正仿宋_GB2312" w:hAnsi="方正仿宋_GB2312" w:eastAsia="方正仿宋_GB2312" w:cs="方正仿宋_GB2312"/>
          <w:sz w:val="44"/>
          <w:szCs w:val="44"/>
        </w:rPr>
        <w:t>报价</w:t>
      </w:r>
      <w:r>
        <w:rPr>
          <w:rFonts w:hint="eastAsia" w:ascii="方正仿宋_GB2312" w:hAnsi="方正仿宋_GB2312" w:eastAsia="方正仿宋_GB2312" w:cs="方正仿宋_GB2312"/>
          <w:sz w:val="44"/>
          <w:szCs w:val="44"/>
          <w:lang w:val="en-US" w:eastAsia="zh-CN"/>
        </w:rPr>
        <w:t>明细表</w:t>
      </w:r>
    </w:p>
    <w:p w14:paraId="3E93DF51">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p>
    <w:p w14:paraId="58AD4129">
      <w:pPr>
        <w:keepNext w:val="0"/>
        <w:keepLines w:val="0"/>
        <w:pageBreakBefore w:val="0"/>
        <w:kinsoku w:val="0"/>
        <w:wordWrap/>
        <w:overflowPunct/>
        <w:topLinePunct w:val="0"/>
        <w:bidi w:val="0"/>
        <w:adjustRightInd w:val="0"/>
        <w:snapToGrid w:val="0"/>
        <w:spacing w:line="500" w:lineRule="exact"/>
        <w:jc w:val="left"/>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rPr>
        <w:t>项目名称：</w:t>
      </w:r>
      <w:r>
        <w:rPr>
          <w:rFonts w:hint="eastAsia" w:ascii="方正仿宋_GB2312" w:hAnsi="方正仿宋_GB2312" w:eastAsia="方正仿宋_GB2312" w:cs="方正仿宋_GB2312"/>
          <w:b/>
          <w:bCs/>
          <w:color w:val="auto"/>
          <w:spacing w:val="0"/>
          <w:sz w:val="28"/>
          <w:szCs w:val="28"/>
          <w:u w:val="single"/>
          <w:lang w:val="en-US" w:eastAsia="zh-CN"/>
        </w:rPr>
        <w:t>驾培公司空调维修服务项目</w:t>
      </w:r>
    </w:p>
    <w:p w14:paraId="762A426F">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r>
        <w:rPr>
          <w:rFonts w:hint="eastAsia" w:ascii="方正仿宋_GB2312" w:hAnsi="方正仿宋_GB2312" w:eastAsia="方正仿宋_GB2312" w:cs="方正仿宋_GB2312"/>
          <w:b/>
          <w:bCs/>
          <w:color w:val="auto"/>
          <w:sz w:val="28"/>
          <w:szCs w:val="28"/>
        </w:rPr>
        <w:t>报价单位（盖章）：</w:t>
      </w:r>
      <w:r>
        <w:rPr>
          <w:rFonts w:hint="eastAsia" w:ascii="方正仿宋_GB2312" w:hAnsi="方正仿宋_GB2312" w:eastAsia="方正仿宋_GB2312" w:cs="方正仿宋_GB2312"/>
          <w:b/>
          <w:bCs/>
          <w:color w:val="auto"/>
          <w:sz w:val="28"/>
          <w:szCs w:val="28"/>
          <w:u w:val="single"/>
        </w:rPr>
        <w:t xml:space="preserve">                                 </w:t>
      </w:r>
    </w:p>
    <w:p w14:paraId="62EC0DCD">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报价日期：</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年</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月</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日</w:t>
      </w:r>
    </w:p>
    <w:p w14:paraId="49AC456E">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r>
        <w:rPr>
          <w:rFonts w:hint="eastAsia" w:ascii="方正仿宋_GB2312" w:hAnsi="方正仿宋_GB2312" w:eastAsia="方正仿宋_GB2312" w:cs="方正仿宋_GB2312"/>
          <w:b/>
          <w:bCs/>
          <w:color w:val="auto"/>
          <w:sz w:val="28"/>
          <w:szCs w:val="28"/>
        </w:rPr>
        <w:t>联系人</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 xml:space="preserve">      联系电话</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p>
    <w:tbl>
      <w:tblPr>
        <w:tblStyle w:val="13"/>
        <w:tblpPr w:leftFromText="180" w:rightFromText="180" w:vertAnchor="text" w:horzAnchor="page" w:tblpX="1468" w:tblpY="647"/>
        <w:tblOverlap w:val="never"/>
        <w:tblW w:w="503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27"/>
        <w:gridCol w:w="1920"/>
        <w:gridCol w:w="1294"/>
        <w:gridCol w:w="719"/>
        <w:gridCol w:w="565"/>
        <w:gridCol w:w="1239"/>
        <w:gridCol w:w="1272"/>
        <w:gridCol w:w="1612"/>
      </w:tblGrid>
      <w:tr w14:paraId="77E96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88" w:type="pct"/>
            <w:vAlign w:val="center"/>
          </w:tcPr>
          <w:p w14:paraId="714B12F7">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5"/>
                <w:sz w:val="21"/>
                <w:szCs w:val="21"/>
              </w:rPr>
              <w:t>序号</w:t>
            </w:r>
          </w:p>
        </w:tc>
        <w:tc>
          <w:tcPr>
            <w:tcW w:w="1049" w:type="pct"/>
            <w:vAlign w:val="center"/>
          </w:tcPr>
          <w:p w14:paraId="08C64076">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5"/>
                <w:sz w:val="21"/>
                <w:szCs w:val="21"/>
              </w:rPr>
              <w:t>名称</w:t>
            </w:r>
          </w:p>
        </w:tc>
        <w:tc>
          <w:tcPr>
            <w:tcW w:w="707" w:type="pct"/>
            <w:vAlign w:val="center"/>
          </w:tcPr>
          <w:p w14:paraId="352144C7">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型号规格</w:t>
            </w:r>
          </w:p>
        </w:tc>
        <w:tc>
          <w:tcPr>
            <w:tcW w:w="393" w:type="pct"/>
            <w:vAlign w:val="center"/>
          </w:tcPr>
          <w:p w14:paraId="1562F449">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品牌</w:t>
            </w:r>
          </w:p>
        </w:tc>
        <w:tc>
          <w:tcPr>
            <w:tcW w:w="309" w:type="pct"/>
            <w:vAlign w:val="center"/>
          </w:tcPr>
          <w:p w14:paraId="6C10B90B">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单位</w:t>
            </w:r>
          </w:p>
        </w:tc>
        <w:tc>
          <w:tcPr>
            <w:tcW w:w="675" w:type="pct"/>
            <w:shd w:val="clear" w:color="auto" w:fill="auto"/>
            <w:vAlign w:val="center"/>
          </w:tcPr>
          <w:p w14:paraId="67AB939A">
            <w:pPr>
              <w:pStyle w:val="14"/>
              <w:spacing w:line="240" w:lineRule="auto"/>
              <w:ind w:left="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最高限价</w:t>
            </w:r>
          </w:p>
          <w:p w14:paraId="2C26B0E7">
            <w:pPr>
              <w:pStyle w:val="14"/>
              <w:spacing w:line="240" w:lineRule="auto"/>
              <w:ind w:left="0" w:right="0" w:firstLine="0"/>
              <w:jc w:val="cente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（元</w:t>
            </w:r>
            <w:r>
              <w:rPr>
                <w:rFonts w:hint="eastAsia" w:cs="仿宋"/>
                <w:b w:val="0"/>
                <w:bCs w:val="0"/>
                <w:kern w:val="2"/>
                <w:sz w:val="21"/>
                <w:szCs w:val="21"/>
                <w:lang w:val="en-US" w:eastAsia="zh-CN" w:bidi="ar-SA"/>
              </w:rPr>
              <w:t>/单位</w:t>
            </w:r>
            <w:r>
              <w:rPr>
                <w:rFonts w:hint="eastAsia" w:ascii="仿宋" w:hAnsi="仿宋" w:eastAsia="仿宋" w:cs="仿宋"/>
                <w:b w:val="0"/>
                <w:bCs w:val="0"/>
                <w:kern w:val="2"/>
                <w:sz w:val="21"/>
                <w:szCs w:val="21"/>
                <w:lang w:val="en-US" w:eastAsia="zh-CN" w:bidi="ar-SA"/>
              </w:rPr>
              <w:t>）</w:t>
            </w:r>
          </w:p>
        </w:tc>
        <w:tc>
          <w:tcPr>
            <w:tcW w:w="695" w:type="pct"/>
            <w:shd w:val="clear" w:color="auto" w:fill="auto"/>
            <w:vAlign w:val="center"/>
          </w:tcPr>
          <w:p w14:paraId="7215DF91">
            <w:pPr>
              <w:pStyle w:val="14"/>
              <w:ind w:firstLine="210" w:firstLineChars="100"/>
              <w:jc w:val="center"/>
              <w:textAlignment w:val="center"/>
              <w:rPr>
                <w:rFonts w:hint="eastAsia" w:ascii="仿宋" w:hAnsi="仿宋" w:eastAsia="仿宋" w:cs="仿宋"/>
                <w:b w:val="0"/>
                <w:bCs w:val="0"/>
                <w:i w:val="0"/>
                <w:iCs w:val="0"/>
                <w:color w:val="000000"/>
                <w:kern w:val="2"/>
                <w:sz w:val="21"/>
                <w:szCs w:val="21"/>
                <w:u w:val="none"/>
                <w:lang w:val="en-US" w:eastAsia="zh-CN"/>
              </w:rPr>
            </w:pPr>
            <w:r>
              <w:rPr>
                <w:rFonts w:hint="eastAsia" w:ascii="仿宋" w:hAnsi="仿宋" w:eastAsia="仿宋" w:cs="仿宋"/>
                <w:b w:val="0"/>
                <w:bCs w:val="0"/>
                <w:i w:val="0"/>
                <w:iCs w:val="0"/>
                <w:color w:val="000000"/>
                <w:kern w:val="2"/>
                <w:sz w:val="21"/>
                <w:szCs w:val="21"/>
                <w:u w:val="none"/>
                <w:lang w:val="en-US" w:eastAsia="zh-CN"/>
              </w:rPr>
              <w:t>含税报价</w:t>
            </w:r>
          </w:p>
          <w:p w14:paraId="2C7B015B">
            <w:pPr>
              <w:pStyle w:val="14"/>
              <w:spacing w:line="240" w:lineRule="auto"/>
              <w:ind w:left="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i w:val="0"/>
                <w:iCs w:val="0"/>
                <w:color w:val="000000"/>
                <w:kern w:val="2"/>
                <w:sz w:val="21"/>
                <w:szCs w:val="21"/>
                <w:u w:val="none"/>
                <w:lang w:val="en-US" w:eastAsia="zh-CN"/>
              </w:rPr>
              <w:t>（</w:t>
            </w:r>
            <w:r>
              <w:rPr>
                <w:rFonts w:hint="eastAsia" w:ascii="仿宋" w:hAnsi="仿宋" w:eastAsia="仿宋" w:cs="仿宋"/>
                <w:b w:val="0"/>
                <w:bCs w:val="0"/>
                <w:i w:val="0"/>
                <w:iCs w:val="0"/>
                <w:color w:val="000000"/>
                <w:kern w:val="2"/>
                <w:sz w:val="21"/>
                <w:szCs w:val="21"/>
                <w:u w:val="none"/>
                <w:lang w:val="en-US" w:eastAsia="zh-CN" w:bidi="ar-SA"/>
              </w:rPr>
              <w:t>元/单位）</w:t>
            </w:r>
          </w:p>
        </w:tc>
        <w:tc>
          <w:tcPr>
            <w:tcW w:w="880" w:type="pct"/>
            <w:shd w:val="clear" w:color="auto" w:fill="auto"/>
            <w:vAlign w:val="center"/>
          </w:tcPr>
          <w:p w14:paraId="57955AD1">
            <w:pPr>
              <w:pStyle w:val="14"/>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r>
              <w:rPr>
                <w:rFonts w:hint="eastAsia" w:ascii="仿宋" w:hAnsi="仿宋" w:eastAsia="仿宋" w:cs="仿宋"/>
                <w:b w:val="0"/>
                <w:bCs w:val="0"/>
                <w:kern w:val="2"/>
                <w:sz w:val="21"/>
                <w:szCs w:val="21"/>
                <w:lang w:val="en-US" w:eastAsia="zh-CN" w:bidi="ar-SA"/>
              </w:rPr>
              <w:t>备注</w:t>
            </w:r>
          </w:p>
        </w:tc>
      </w:tr>
      <w:tr w14:paraId="5F533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88" w:type="pct"/>
            <w:vAlign w:val="center"/>
          </w:tcPr>
          <w:p w14:paraId="3882112D">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1049" w:type="pct"/>
            <w:vAlign w:val="center"/>
          </w:tcPr>
          <w:p w14:paraId="1EDDCDFF">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6"/>
                <w:sz w:val="21"/>
                <w:szCs w:val="21"/>
              </w:rPr>
              <w:t>铜管</w:t>
            </w:r>
          </w:p>
        </w:tc>
        <w:tc>
          <w:tcPr>
            <w:tcW w:w="707" w:type="pct"/>
            <w:vAlign w:val="center"/>
          </w:tcPr>
          <w:p w14:paraId="59F17416">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6x12</w:t>
            </w:r>
          </w:p>
        </w:tc>
        <w:tc>
          <w:tcPr>
            <w:tcW w:w="393" w:type="pct"/>
            <w:vAlign w:val="center"/>
          </w:tcPr>
          <w:p w14:paraId="22643735">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飞轮</w:t>
            </w:r>
          </w:p>
        </w:tc>
        <w:tc>
          <w:tcPr>
            <w:tcW w:w="309" w:type="pct"/>
            <w:vAlign w:val="center"/>
          </w:tcPr>
          <w:p w14:paraId="0F8B9315">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米</w:t>
            </w:r>
          </w:p>
        </w:tc>
        <w:tc>
          <w:tcPr>
            <w:tcW w:w="675" w:type="pct"/>
            <w:vAlign w:val="center"/>
          </w:tcPr>
          <w:p w14:paraId="54D0E31B">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70</w:t>
            </w:r>
          </w:p>
        </w:tc>
        <w:tc>
          <w:tcPr>
            <w:tcW w:w="695" w:type="pct"/>
            <w:vAlign w:val="center"/>
          </w:tcPr>
          <w:p w14:paraId="1594FEBA">
            <w:pPr>
              <w:spacing w:line="240" w:lineRule="auto"/>
              <w:ind w:left="0" w:right="0" w:firstLine="0"/>
              <w:jc w:val="center"/>
              <w:rPr>
                <w:rFonts w:hint="eastAsia" w:ascii="仿宋" w:hAnsi="仿宋" w:eastAsia="仿宋" w:cs="仿宋"/>
                <w:b w:val="0"/>
                <w:bCs w:val="0"/>
                <w:sz w:val="21"/>
                <w:szCs w:val="21"/>
              </w:rPr>
            </w:pPr>
          </w:p>
        </w:tc>
        <w:tc>
          <w:tcPr>
            <w:tcW w:w="880" w:type="pct"/>
            <w:shd w:val="clear" w:color="auto" w:fill="auto"/>
            <w:vAlign w:val="center"/>
          </w:tcPr>
          <w:p w14:paraId="12346DA0">
            <w:pPr>
              <w:spacing w:line="240" w:lineRule="auto"/>
              <w:ind w:left="0" w:leftChars="0" w:right="0" w:rightChars="0" w:firstLine="0" w:firstLineChars="0"/>
              <w:jc w:val="center"/>
              <w:rPr>
                <w:rFonts w:hint="eastAsia" w:ascii="仿宋" w:hAnsi="仿宋" w:eastAsia="仿宋" w:cs="仿宋"/>
                <w:b w:val="0"/>
                <w:bCs w:val="0"/>
                <w:snapToGrid w:val="0"/>
                <w:color w:val="000000"/>
                <w:kern w:val="0"/>
                <w:sz w:val="21"/>
                <w:szCs w:val="21"/>
                <w:lang w:val="en-US" w:eastAsia="en-US" w:bidi="ar-SA"/>
              </w:rPr>
            </w:pPr>
          </w:p>
        </w:tc>
      </w:tr>
      <w:tr w14:paraId="37DCF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88" w:type="pct"/>
            <w:vAlign w:val="center"/>
          </w:tcPr>
          <w:p w14:paraId="60519473">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1049" w:type="pct"/>
            <w:vAlign w:val="center"/>
          </w:tcPr>
          <w:p w14:paraId="72837DA2">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6"/>
                <w:sz w:val="21"/>
                <w:szCs w:val="21"/>
              </w:rPr>
              <w:t>铜管</w:t>
            </w:r>
          </w:p>
        </w:tc>
        <w:tc>
          <w:tcPr>
            <w:tcW w:w="707" w:type="pct"/>
            <w:vAlign w:val="center"/>
          </w:tcPr>
          <w:p w14:paraId="56F9DBF8">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9x16</w:t>
            </w:r>
          </w:p>
        </w:tc>
        <w:tc>
          <w:tcPr>
            <w:tcW w:w="393" w:type="pct"/>
            <w:vAlign w:val="center"/>
          </w:tcPr>
          <w:p w14:paraId="617B1312">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飞轮</w:t>
            </w:r>
          </w:p>
        </w:tc>
        <w:tc>
          <w:tcPr>
            <w:tcW w:w="309" w:type="pct"/>
            <w:vAlign w:val="center"/>
          </w:tcPr>
          <w:p w14:paraId="157E021D">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米</w:t>
            </w:r>
          </w:p>
        </w:tc>
        <w:tc>
          <w:tcPr>
            <w:tcW w:w="675" w:type="pct"/>
            <w:vAlign w:val="center"/>
          </w:tcPr>
          <w:p w14:paraId="7984CFA0">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80</w:t>
            </w:r>
          </w:p>
        </w:tc>
        <w:tc>
          <w:tcPr>
            <w:tcW w:w="695" w:type="pct"/>
            <w:vAlign w:val="center"/>
          </w:tcPr>
          <w:p w14:paraId="251173AC">
            <w:pPr>
              <w:spacing w:line="240" w:lineRule="auto"/>
              <w:ind w:left="0" w:right="0" w:firstLine="0"/>
              <w:jc w:val="center"/>
              <w:rPr>
                <w:rFonts w:hint="eastAsia" w:ascii="仿宋" w:hAnsi="仿宋" w:eastAsia="仿宋" w:cs="仿宋"/>
                <w:b w:val="0"/>
                <w:bCs w:val="0"/>
                <w:sz w:val="21"/>
                <w:szCs w:val="21"/>
              </w:rPr>
            </w:pPr>
          </w:p>
        </w:tc>
        <w:tc>
          <w:tcPr>
            <w:tcW w:w="880" w:type="pct"/>
            <w:shd w:val="clear" w:color="auto" w:fill="auto"/>
            <w:vAlign w:val="center"/>
          </w:tcPr>
          <w:p w14:paraId="54CFB880">
            <w:pPr>
              <w:spacing w:line="240" w:lineRule="auto"/>
              <w:ind w:left="0" w:leftChars="0" w:right="0" w:rightChars="0" w:firstLine="0" w:firstLineChars="0"/>
              <w:jc w:val="center"/>
              <w:rPr>
                <w:rFonts w:hint="eastAsia" w:ascii="仿宋" w:hAnsi="仿宋" w:eastAsia="仿宋" w:cs="仿宋"/>
                <w:b w:val="0"/>
                <w:bCs w:val="0"/>
                <w:snapToGrid w:val="0"/>
                <w:color w:val="000000"/>
                <w:kern w:val="0"/>
                <w:sz w:val="21"/>
                <w:szCs w:val="21"/>
                <w:lang w:val="en-US" w:eastAsia="en-US" w:bidi="ar-SA"/>
              </w:rPr>
            </w:pPr>
          </w:p>
        </w:tc>
      </w:tr>
      <w:tr w14:paraId="0C2EA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88" w:type="pct"/>
            <w:vAlign w:val="center"/>
          </w:tcPr>
          <w:p w14:paraId="4C883B36">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3</w:t>
            </w:r>
          </w:p>
        </w:tc>
        <w:tc>
          <w:tcPr>
            <w:tcW w:w="1049" w:type="pct"/>
            <w:vAlign w:val="center"/>
          </w:tcPr>
          <w:p w14:paraId="372D7E24">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6"/>
                <w:sz w:val="21"/>
                <w:szCs w:val="21"/>
              </w:rPr>
              <w:t>铜管</w:t>
            </w:r>
          </w:p>
        </w:tc>
        <w:tc>
          <w:tcPr>
            <w:tcW w:w="707" w:type="pct"/>
            <w:vAlign w:val="center"/>
          </w:tcPr>
          <w:p w14:paraId="4BB38C2D">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10X19</w:t>
            </w:r>
          </w:p>
        </w:tc>
        <w:tc>
          <w:tcPr>
            <w:tcW w:w="393" w:type="pct"/>
            <w:vAlign w:val="center"/>
          </w:tcPr>
          <w:p w14:paraId="4E33FBEB">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飞轮</w:t>
            </w:r>
          </w:p>
        </w:tc>
        <w:tc>
          <w:tcPr>
            <w:tcW w:w="309" w:type="pct"/>
            <w:vAlign w:val="center"/>
          </w:tcPr>
          <w:p w14:paraId="2000EDA9">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米</w:t>
            </w:r>
          </w:p>
        </w:tc>
        <w:tc>
          <w:tcPr>
            <w:tcW w:w="675" w:type="pct"/>
            <w:vAlign w:val="center"/>
          </w:tcPr>
          <w:p w14:paraId="036F3FA4">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6"/>
                <w:sz w:val="21"/>
                <w:szCs w:val="21"/>
              </w:rPr>
              <w:t>100</w:t>
            </w:r>
          </w:p>
        </w:tc>
        <w:tc>
          <w:tcPr>
            <w:tcW w:w="695" w:type="pct"/>
            <w:vAlign w:val="center"/>
          </w:tcPr>
          <w:p w14:paraId="3C1D1595">
            <w:pPr>
              <w:spacing w:line="240" w:lineRule="auto"/>
              <w:ind w:left="0" w:right="0" w:firstLine="0"/>
              <w:jc w:val="center"/>
              <w:rPr>
                <w:rFonts w:hint="eastAsia" w:ascii="仿宋" w:hAnsi="仿宋" w:eastAsia="仿宋" w:cs="仿宋"/>
                <w:b w:val="0"/>
                <w:bCs w:val="0"/>
                <w:sz w:val="21"/>
                <w:szCs w:val="21"/>
              </w:rPr>
            </w:pPr>
          </w:p>
        </w:tc>
        <w:tc>
          <w:tcPr>
            <w:tcW w:w="880" w:type="pct"/>
            <w:shd w:val="clear" w:color="auto" w:fill="auto"/>
            <w:vAlign w:val="center"/>
          </w:tcPr>
          <w:p w14:paraId="49A99594">
            <w:pPr>
              <w:spacing w:line="240" w:lineRule="auto"/>
              <w:ind w:left="0" w:leftChars="0" w:right="0" w:rightChars="0" w:firstLine="0" w:firstLineChars="0"/>
              <w:jc w:val="center"/>
              <w:rPr>
                <w:rFonts w:hint="eastAsia" w:ascii="仿宋" w:hAnsi="仿宋" w:eastAsia="仿宋" w:cs="仿宋"/>
                <w:b w:val="0"/>
                <w:bCs w:val="0"/>
                <w:snapToGrid w:val="0"/>
                <w:color w:val="000000"/>
                <w:kern w:val="0"/>
                <w:sz w:val="21"/>
                <w:szCs w:val="21"/>
                <w:lang w:val="en-US" w:eastAsia="en-US" w:bidi="ar-SA"/>
              </w:rPr>
            </w:pPr>
          </w:p>
        </w:tc>
      </w:tr>
      <w:tr w14:paraId="033F5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8" w:type="pct"/>
            <w:vAlign w:val="center"/>
          </w:tcPr>
          <w:p w14:paraId="05CADF08">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4</w:t>
            </w:r>
          </w:p>
        </w:tc>
        <w:tc>
          <w:tcPr>
            <w:tcW w:w="1049" w:type="pct"/>
            <w:vAlign w:val="center"/>
          </w:tcPr>
          <w:p w14:paraId="1FAC949E">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更换压缩机</w:t>
            </w:r>
          </w:p>
        </w:tc>
        <w:tc>
          <w:tcPr>
            <w:tcW w:w="707" w:type="pct"/>
            <w:vAlign w:val="center"/>
          </w:tcPr>
          <w:p w14:paraId="3134D34C">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3"/>
                <w:sz w:val="21"/>
                <w:szCs w:val="21"/>
              </w:rPr>
              <w:t>QX—F325</w:t>
            </w:r>
          </w:p>
        </w:tc>
        <w:tc>
          <w:tcPr>
            <w:tcW w:w="393" w:type="pct"/>
            <w:vAlign w:val="center"/>
          </w:tcPr>
          <w:p w14:paraId="76F19B5B">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5"/>
                <w:sz w:val="21"/>
                <w:szCs w:val="21"/>
              </w:rPr>
              <w:t>东芝</w:t>
            </w:r>
          </w:p>
        </w:tc>
        <w:tc>
          <w:tcPr>
            <w:tcW w:w="309" w:type="pct"/>
            <w:vAlign w:val="center"/>
          </w:tcPr>
          <w:p w14:paraId="7989315A">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台</w:t>
            </w:r>
          </w:p>
        </w:tc>
        <w:tc>
          <w:tcPr>
            <w:tcW w:w="675" w:type="pct"/>
            <w:vAlign w:val="center"/>
          </w:tcPr>
          <w:p w14:paraId="3F96DFEA">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380</w:t>
            </w:r>
          </w:p>
        </w:tc>
        <w:tc>
          <w:tcPr>
            <w:tcW w:w="695" w:type="pct"/>
            <w:vAlign w:val="center"/>
          </w:tcPr>
          <w:p w14:paraId="55E3ED7B">
            <w:pPr>
              <w:spacing w:line="240" w:lineRule="auto"/>
              <w:ind w:left="0" w:right="0" w:firstLine="0"/>
              <w:jc w:val="center"/>
              <w:rPr>
                <w:rFonts w:hint="eastAsia" w:ascii="仿宋" w:hAnsi="仿宋" w:eastAsia="仿宋" w:cs="仿宋"/>
                <w:b w:val="0"/>
                <w:bCs w:val="0"/>
                <w:sz w:val="21"/>
                <w:szCs w:val="21"/>
              </w:rPr>
            </w:pPr>
          </w:p>
        </w:tc>
        <w:tc>
          <w:tcPr>
            <w:tcW w:w="880" w:type="pct"/>
            <w:shd w:val="clear" w:color="auto" w:fill="auto"/>
            <w:vAlign w:val="center"/>
          </w:tcPr>
          <w:p w14:paraId="1797B1DF">
            <w:pPr>
              <w:spacing w:line="240" w:lineRule="auto"/>
              <w:ind w:left="0" w:leftChars="0" w:right="0" w:rightChars="0" w:firstLine="0" w:firstLineChars="0"/>
              <w:jc w:val="center"/>
              <w:rPr>
                <w:rFonts w:hint="eastAsia" w:ascii="仿宋" w:hAnsi="仿宋" w:eastAsia="仿宋" w:cs="仿宋"/>
                <w:b w:val="0"/>
                <w:bCs w:val="0"/>
                <w:snapToGrid w:val="0"/>
                <w:color w:val="000000"/>
                <w:kern w:val="0"/>
                <w:sz w:val="21"/>
                <w:szCs w:val="21"/>
                <w:lang w:val="en-US" w:eastAsia="en-US" w:bidi="ar-SA"/>
              </w:rPr>
            </w:pPr>
          </w:p>
        </w:tc>
      </w:tr>
      <w:tr w14:paraId="603D6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88" w:type="pct"/>
            <w:vAlign w:val="center"/>
          </w:tcPr>
          <w:p w14:paraId="13BDE223">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5</w:t>
            </w:r>
          </w:p>
        </w:tc>
        <w:tc>
          <w:tcPr>
            <w:tcW w:w="1049" w:type="pct"/>
            <w:vAlign w:val="center"/>
          </w:tcPr>
          <w:p w14:paraId="27CEC25A">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更换压缩机</w:t>
            </w:r>
          </w:p>
        </w:tc>
        <w:tc>
          <w:tcPr>
            <w:tcW w:w="707" w:type="pct"/>
            <w:vAlign w:val="center"/>
          </w:tcPr>
          <w:p w14:paraId="704D8180">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QXFS450</w:t>
            </w:r>
          </w:p>
        </w:tc>
        <w:tc>
          <w:tcPr>
            <w:tcW w:w="393" w:type="pct"/>
            <w:vAlign w:val="center"/>
          </w:tcPr>
          <w:p w14:paraId="1350BC57">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5"/>
                <w:sz w:val="21"/>
                <w:szCs w:val="21"/>
              </w:rPr>
              <w:t>东芝</w:t>
            </w:r>
          </w:p>
        </w:tc>
        <w:tc>
          <w:tcPr>
            <w:tcW w:w="309" w:type="pct"/>
            <w:vAlign w:val="center"/>
          </w:tcPr>
          <w:p w14:paraId="7EFADEE5">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台</w:t>
            </w:r>
          </w:p>
        </w:tc>
        <w:tc>
          <w:tcPr>
            <w:tcW w:w="675" w:type="pct"/>
            <w:vAlign w:val="center"/>
          </w:tcPr>
          <w:p w14:paraId="0BE246F0">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480</w:t>
            </w:r>
          </w:p>
        </w:tc>
        <w:tc>
          <w:tcPr>
            <w:tcW w:w="695" w:type="pct"/>
            <w:vAlign w:val="center"/>
          </w:tcPr>
          <w:p w14:paraId="75B6CA9B">
            <w:pPr>
              <w:spacing w:line="240" w:lineRule="auto"/>
              <w:ind w:left="0" w:right="0" w:firstLine="0"/>
              <w:jc w:val="center"/>
              <w:rPr>
                <w:rFonts w:hint="eastAsia" w:ascii="仿宋" w:hAnsi="仿宋" w:eastAsia="仿宋" w:cs="仿宋"/>
                <w:b w:val="0"/>
                <w:bCs w:val="0"/>
                <w:sz w:val="21"/>
                <w:szCs w:val="21"/>
              </w:rPr>
            </w:pPr>
          </w:p>
        </w:tc>
        <w:tc>
          <w:tcPr>
            <w:tcW w:w="880" w:type="pct"/>
            <w:shd w:val="clear" w:color="auto" w:fill="auto"/>
            <w:vAlign w:val="center"/>
          </w:tcPr>
          <w:p w14:paraId="6342783F">
            <w:pPr>
              <w:spacing w:line="240" w:lineRule="auto"/>
              <w:ind w:left="0" w:leftChars="0" w:right="0" w:rightChars="0" w:firstLine="0" w:firstLineChars="0"/>
              <w:jc w:val="center"/>
              <w:rPr>
                <w:rFonts w:hint="eastAsia" w:ascii="仿宋" w:hAnsi="仿宋" w:eastAsia="仿宋" w:cs="仿宋"/>
                <w:b w:val="0"/>
                <w:bCs w:val="0"/>
                <w:snapToGrid w:val="0"/>
                <w:color w:val="000000"/>
                <w:kern w:val="0"/>
                <w:sz w:val="21"/>
                <w:szCs w:val="21"/>
                <w:lang w:val="en-US" w:eastAsia="en-US" w:bidi="ar-SA"/>
              </w:rPr>
            </w:pPr>
          </w:p>
        </w:tc>
      </w:tr>
      <w:tr w14:paraId="4D8C7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8" w:type="pct"/>
            <w:vAlign w:val="center"/>
          </w:tcPr>
          <w:p w14:paraId="02798BAB">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6</w:t>
            </w:r>
          </w:p>
        </w:tc>
        <w:tc>
          <w:tcPr>
            <w:tcW w:w="1049" w:type="pct"/>
            <w:vAlign w:val="center"/>
          </w:tcPr>
          <w:p w14:paraId="25876F96">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更换压缩机</w:t>
            </w:r>
          </w:p>
        </w:tc>
        <w:tc>
          <w:tcPr>
            <w:tcW w:w="707" w:type="pct"/>
            <w:vAlign w:val="center"/>
          </w:tcPr>
          <w:p w14:paraId="2E15050B">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1"/>
                <w:sz w:val="21"/>
                <w:szCs w:val="21"/>
              </w:rPr>
              <w:t>QXFS—H446</w:t>
            </w:r>
          </w:p>
        </w:tc>
        <w:tc>
          <w:tcPr>
            <w:tcW w:w="393" w:type="pct"/>
            <w:vAlign w:val="center"/>
          </w:tcPr>
          <w:p w14:paraId="5C77C1A4">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5"/>
                <w:sz w:val="21"/>
                <w:szCs w:val="21"/>
              </w:rPr>
              <w:t>东芝</w:t>
            </w:r>
          </w:p>
        </w:tc>
        <w:tc>
          <w:tcPr>
            <w:tcW w:w="309" w:type="pct"/>
            <w:vAlign w:val="center"/>
          </w:tcPr>
          <w:p w14:paraId="09E4A898">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台</w:t>
            </w:r>
          </w:p>
        </w:tc>
        <w:tc>
          <w:tcPr>
            <w:tcW w:w="675" w:type="pct"/>
            <w:vAlign w:val="center"/>
          </w:tcPr>
          <w:p w14:paraId="793B7E7C">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480</w:t>
            </w:r>
          </w:p>
        </w:tc>
        <w:tc>
          <w:tcPr>
            <w:tcW w:w="695" w:type="pct"/>
            <w:vAlign w:val="center"/>
          </w:tcPr>
          <w:p w14:paraId="0D791D05">
            <w:pPr>
              <w:spacing w:line="240" w:lineRule="auto"/>
              <w:ind w:left="0" w:right="0" w:firstLine="0"/>
              <w:jc w:val="center"/>
              <w:rPr>
                <w:rFonts w:hint="eastAsia" w:ascii="仿宋" w:hAnsi="仿宋" w:eastAsia="仿宋" w:cs="仿宋"/>
                <w:b w:val="0"/>
                <w:bCs w:val="0"/>
                <w:sz w:val="21"/>
                <w:szCs w:val="21"/>
              </w:rPr>
            </w:pPr>
          </w:p>
        </w:tc>
        <w:tc>
          <w:tcPr>
            <w:tcW w:w="880" w:type="pct"/>
            <w:shd w:val="clear" w:color="auto" w:fill="auto"/>
            <w:vAlign w:val="center"/>
          </w:tcPr>
          <w:p w14:paraId="222E7A3C">
            <w:pPr>
              <w:spacing w:line="240" w:lineRule="auto"/>
              <w:ind w:left="0" w:leftChars="0" w:right="0" w:rightChars="0" w:firstLine="0" w:firstLineChars="0"/>
              <w:jc w:val="center"/>
              <w:rPr>
                <w:rFonts w:hint="eastAsia" w:ascii="仿宋" w:hAnsi="仿宋" w:eastAsia="仿宋" w:cs="仿宋"/>
                <w:b w:val="0"/>
                <w:bCs w:val="0"/>
                <w:snapToGrid w:val="0"/>
                <w:color w:val="000000"/>
                <w:kern w:val="0"/>
                <w:sz w:val="21"/>
                <w:szCs w:val="21"/>
                <w:lang w:val="en-US" w:eastAsia="en-US" w:bidi="ar-SA"/>
              </w:rPr>
            </w:pPr>
          </w:p>
        </w:tc>
      </w:tr>
      <w:tr w14:paraId="31900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8" w:type="pct"/>
            <w:vAlign w:val="center"/>
          </w:tcPr>
          <w:p w14:paraId="037B15FC">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7</w:t>
            </w:r>
          </w:p>
        </w:tc>
        <w:tc>
          <w:tcPr>
            <w:tcW w:w="1049" w:type="pct"/>
            <w:vAlign w:val="center"/>
          </w:tcPr>
          <w:p w14:paraId="1E0DEFFB">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更换冷凝器片</w:t>
            </w:r>
          </w:p>
        </w:tc>
        <w:tc>
          <w:tcPr>
            <w:tcW w:w="707" w:type="pct"/>
            <w:vAlign w:val="center"/>
          </w:tcPr>
          <w:p w14:paraId="4114FEAF">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冷暖型</w:t>
            </w:r>
          </w:p>
        </w:tc>
        <w:tc>
          <w:tcPr>
            <w:tcW w:w="393" w:type="pct"/>
            <w:vAlign w:val="center"/>
          </w:tcPr>
          <w:p w14:paraId="5249A657">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精创</w:t>
            </w:r>
          </w:p>
        </w:tc>
        <w:tc>
          <w:tcPr>
            <w:tcW w:w="309" w:type="pct"/>
            <w:vAlign w:val="center"/>
          </w:tcPr>
          <w:p w14:paraId="11D7241C">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片</w:t>
            </w:r>
          </w:p>
        </w:tc>
        <w:tc>
          <w:tcPr>
            <w:tcW w:w="675" w:type="pct"/>
            <w:vAlign w:val="center"/>
          </w:tcPr>
          <w:p w14:paraId="3029A010">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60</w:t>
            </w:r>
          </w:p>
        </w:tc>
        <w:tc>
          <w:tcPr>
            <w:tcW w:w="695" w:type="pct"/>
            <w:vAlign w:val="center"/>
          </w:tcPr>
          <w:p w14:paraId="30FA003A">
            <w:pPr>
              <w:spacing w:line="240" w:lineRule="auto"/>
              <w:ind w:left="0" w:right="0" w:firstLine="0"/>
              <w:jc w:val="center"/>
              <w:rPr>
                <w:rFonts w:hint="eastAsia" w:ascii="仿宋" w:hAnsi="仿宋" w:eastAsia="仿宋" w:cs="仿宋"/>
                <w:b w:val="0"/>
                <w:bCs w:val="0"/>
                <w:sz w:val="21"/>
                <w:szCs w:val="21"/>
              </w:rPr>
            </w:pPr>
          </w:p>
        </w:tc>
        <w:tc>
          <w:tcPr>
            <w:tcW w:w="880" w:type="pct"/>
            <w:shd w:val="clear" w:color="auto" w:fill="auto"/>
            <w:vAlign w:val="center"/>
          </w:tcPr>
          <w:p w14:paraId="05074CA1">
            <w:pPr>
              <w:spacing w:line="240" w:lineRule="auto"/>
              <w:ind w:left="0" w:leftChars="0" w:right="0" w:rightChars="0" w:firstLine="0" w:firstLineChars="0"/>
              <w:jc w:val="center"/>
              <w:rPr>
                <w:rFonts w:hint="eastAsia" w:ascii="仿宋" w:hAnsi="仿宋" w:eastAsia="仿宋" w:cs="仿宋"/>
                <w:b w:val="0"/>
                <w:bCs w:val="0"/>
                <w:snapToGrid w:val="0"/>
                <w:color w:val="000000"/>
                <w:kern w:val="0"/>
                <w:sz w:val="21"/>
                <w:szCs w:val="21"/>
                <w:lang w:val="en-US" w:eastAsia="en-US" w:bidi="ar-SA"/>
              </w:rPr>
            </w:pPr>
          </w:p>
        </w:tc>
      </w:tr>
      <w:tr w14:paraId="19E59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88" w:type="pct"/>
            <w:vAlign w:val="center"/>
          </w:tcPr>
          <w:p w14:paraId="4B1F0D86">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8</w:t>
            </w:r>
          </w:p>
        </w:tc>
        <w:tc>
          <w:tcPr>
            <w:tcW w:w="1049" w:type="pct"/>
            <w:vAlign w:val="center"/>
          </w:tcPr>
          <w:p w14:paraId="17116463">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更换蒸发器盘铜</w:t>
            </w:r>
            <w:r>
              <w:rPr>
                <w:rFonts w:hint="eastAsia" w:ascii="仿宋" w:hAnsi="仿宋" w:eastAsia="仿宋" w:cs="仿宋"/>
                <w:b w:val="0"/>
                <w:bCs w:val="0"/>
                <w:sz w:val="21"/>
                <w:szCs w:val="21"/>
              </w:rPr>
              <w:t>管</w:t>
            </w:r>
          </w:p>
        </w:tc>
        <w:tc>
          <w:tcPr>
            <w:tcW w:w="707" w:type="pct"/>
            <w:vAlign w:val="center"/>
          </w:tcPr>
          <w:p w14:paraId="4912564A">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FNF1.2</w:t>
            </w:r>
          </w:p>
        </w:tc>
        <w:tc>
          <w:tcPr>
            <w:tcW w:w="393" w:type="pct"/>
            <w:vAlign w:val="center"/>
          </w:tcPr>
          <w:p w14:paraId="54D4D709">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飞轮</w:t>
            </w:r>
          </w:p>
        </w:tc>
        <w:tc>
          <w:tcPr>
            <w:tcW w:w="309" w:type="pct"/>
            <w:vAlign w:val="center"/>
          </w:tcPr>
          <w:p w14:paraId="766203E7">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组</w:t>
            </w:r>
          </w:p>
        </w:tc>
        <w:tc>
          <w:tcPr>
            <w:tcW w:w="675" w:type="pct"/>
            <w:vAlign w:val="center"/>
          </w:tcPr>
          <w:p w14:paraId="2BD7FF7E">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6"/>
                <w:sz w:val="21"/>
                <w:szCs w:val="21"/>
              </w:rPr>
              <w:t>160</w:t>
            </w:r>
          </w:p>
        </w:tc>
        <w:tc>
          <w:tcPr>
            <w:tcW w:w="695" w:type="pct"/>
            <w:vAlign w:val="center"/>
          </w:tcPr>
          <w:p w14:paraId="4A69001A">
            <w:pPr>
              <w:spacing w:line="240" w:lineRule="auto"/>
              <w:ind w:left="0" w:right="0" w:firstLine="0"/>
              <w:jc w:val="center"/>
              <w:rPr>
                <w:rFonts w:hint="eastAsia" w:ascii="仿宋" w:hAnsi="仿宋" w:eastAsia="仿宋" w:cs="仿宋"/>
                <w:b w:val="0"/>
                <w:bCs w:val="0"/>
                <w:sz w:val="21"/>
                <w:szCs w:val="21"/>
              </w:rPr>
            </w:pPr>
          </w:p>
        </w:tc>
        <w:tc>
          <w:tcPr>
            <w:tcW w:w="880" w:type="pct"/>
            <w:shd w:val="clear" w:color="auto" w:fill="auto"/>
            <w:vAlign w:val="center"/>
          </w:tcPr>
          <w:p w14:paraId="39FE280B">
            <w:pPr>
              <w:spacing w:line="240" w:lineRule="auto"/>
              <w:ind w:left="0" w:leftChars="0" w:right="0" w:rightChars="0" w:firstLine="0" w:firstLineChars="0"/>
              <w:jc w:val="center"/>
              <w:rPr>
                <w:rFonts w:hint="eastAsia" w:ascii="仿宋" w:hAnsi="仿宋" w:eastAsia="仿宋" w:cs="仿宋"/>
                <w:b w:val="0"/>
                <w:bCs w:val="0"/>
                <w:snapToGrid w:val="0"/>
                <w:color w:val="000000"/>
                <w:kern w:val="0"/>
                <w:sz w:val="21"/>
                <w:szCs w:val="21"/>
                <w:lang w:val="en-US" w:eastAsia="en-US" w:bidi="ar-SA"/>
              </w:rPr>
            </w:pPr>
          </w:p>
        </w:tc>
      </w:tr>
      <w:tr w14:paraId="6EF1E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88" w:type="pct"/>
            <w:vAlign w:val="center"/>
          </w:tcPr>
          <w:p w14:paraId="21232976">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9</w:t>
            </w:r>
          </w:p>
        </w:tc>
        <w:tc>
          <w:tcPr>
            <w:tcW w:w="1049" w:type="pct"/>
            <w:vAlign w:val="center"/>
          </w:tcPr>
          <w:p w14:paraId="1D5E68A5">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添加制冷剂</w:t>
            </w:r>
          </w:p>
        </w:tc>
        <w:tc>
          <w:tcPr>
            <w:tcW w:w="707" w:type="pct"/>
            <w:vAlign w:val="center"/>
          </w:tcPr>
          <w:p w14:paraId="40F27525">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410a,r22</w:t>
            </w:r>
          </w:p>
        </w:tc>
        <w:tc>
          <w:tcPr>
            <w:tcW w:w="393" w:type="pct"/>
            <w:vAlign w:val="center"/>
          </w:tcPr>
          <w:p w14:paraId="6D381480">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巨化</w:t>
            </w:r>
          </w:p>
        </w:tc>
        <w:tc>
          <w:tcPr>
            <w:tcW w:w="309" w:type="pct"/>
            <w:vAlign w:val="center"/>
          </w:tcPr>
          <w:p w14:paraId="200228F0">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KG</w:t>
            </w:r>
          </w:p>
        </w:tc>
        <w:tc>
          <w:tcPr>
            <w:tcW w:w="675" w:type="pct"/>
            <w:vAlign w:val="center"/>
          </w:tcPr>
          <w:p w14:paraId="35FB16DA">
            <w:pPr>
              <w:pStyle w:val="14"/>
              <w:spacing w:line="240" w:lineRule="auto"/>
              <w:ind w:left="0" w:right="0" w:firstLine="0"/>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w:t>
            </w:r>
            <w:r>
              <w:rPr>
                <w:rFonts w:hint="eastAsia" w:ascii="仿宋" w:hAnsi="仿宋" w:eastAsia="仿宋" w:cs="仿宋"/>
                <w:b w:val="0"/>
                <w:bCs w:val="0"/>
                <w:sz w:val="21"/>
                <w:szCs w:val="21"/>
                <w:lang w:val="en-US" w:eastAsia="zh-CN"/>
              </w:rPr>
              <w:t>0</w:t>
            </w:r>
          </w:p>
        </w:tc>
        <w:tc>
          <w:tcPr>
            <w:tcW w:w="695" w:type="pct"/>
            <w:vAlign w:val="center"/>
          </w:tcPr>
          <w:p w14:paraId="637B7E7C">
            <w:pPr>
              <w:spacing w:line="240" w:lineRule="auto"/>
              <w:ind w:left="0" w:right="0" w:firstLine="0"/>
              <w:jc w:val="center"/>
              <w:rPr>
                <w:rFonts w:hint="eastAsia" w:ascii="仿宋" w:hAnsi="仿宋" w:eastAsia="仿宋" w:cs="仿宋"/>
                <w:b w:val="0"/>
                <w:bCs w:val="0"/>
                <w:sz w:val="21"/>
                <w:szCs w:val="21"/>
              </w:rPr>
            </w:pPr>
          </w:p>
        </w:tc>
        <w:tc>
          <w:tcPr>
            <w:tcW w:w="880" w:type="pct"/>
            <w:shd w:val="clear" w:color="auto" w:fill="auto"/>
            <w:vAlign w:val="center"/>
          </w:tcPr>
          <w:p w14:paraId="1FB52D5B">
            <w:pPr>
              <w:spacing w:line="240" w:lineRule="auto"/>
              <w:ind w:left="0" w:leftChars="0" w:right="0" w:rightChars="0" w:firstLine="0" w:firstLineChars="0"/>
              <w:jc w:val="center"/>
              <w:rPr>
                <w:rFonts w:hint="eastAsia" w:ascii="仿宋" w:hAnsi="仿宋" w:eastAsia="仿宋" w:cs="仿宋"/>
                <w:b w:val="0"/>
                <w:bCs w:val="0"/>
                <w:snapToGrid w:val="0"/>
                <w:color w:val="000000"/>
                <w:kern w:val="0"/>
                <w:sz w:val="21"/>
                <w:szCs w:val="21"/>
                <w:lang w:val="en-US" w:eastAsia="en-US" w:bidi="ar-SA"/>
              </w:rPr>
            </w:pPr>
          </w:p>
        </w:tc>
      </w:tr>
      <w:tr w14:paraId="5C764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88" w:type="pct"/>
            <w:vAlign w:val="center"/>
          </w:tcPr>
          <w:p w14:paraId="654E9B65">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10</w:t>
            </w:r>
          </w:p>
        </w:tc>
        <w:tc>
          <w:tcPr>
            <w:tcW w:w="1049" w:type="pct"/>
            <w:vAlign w:val="center"/>
          </w:tcPr>
          <w:p w14:paraId="7CF0EEDF">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更换电子控制附</w:t>
            </w:r>
            <w:r>
              <w:rPr>
                <w:rFonts w:hint="eastAsia" w:ascii="仿宋" w:hAnsi="仿宋" w:eastAsia="仿宋" w:cs="仿宋"/>
                <w:b w:val="0"/>
                <w:bCs w:val="0"/>
                <w:sz w:val="21"/>
                <w:szCs w:val="21"/>
              </w:rPr>
              <w:t>件</w:t>
            </w:r>
          </w:p>
        </w:tc>
        <w:tc>
          <w:tcPr>
            <w:tcW w:w="707" w:type="pct"/>
            <w:vAlign w:val="center"/>
          </w:tcPr>
          <w:p w14:paraId="6A16FAB5">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35Uf</w:t>
            </w:r>
          </w:p>
        </w:tc>
        <w:tc>
          <w:tcPr>
            <w:tcW w:w="393" w:type="pct"/>
            <w:vAlign w:val="center"/>
          </w:tcPr>
          <w:p w14:paraId="12CCE0A8">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鸿泰</w:t>
            </w:r>
          </w:p>
        </w:tc>
        <w:tc>
          <w:tcPr>
            <w:tcW w:w="309" w:type="pct"/>
            <w:vAlign w:val="center"/>
          </w:tcPr>
          <w:p w14:paraId="533FD410">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只</w:t>
            </w:r>
          </w:p>
        </w:tc>
        <w:tc>
          <w:tcPr>
            <w:tcW w:w="675" w:type="pct"/>
            <w:vAlign w:val="center"/>
          </w:tcPr>
          <w:p w14:paraId="54B0D067">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6"/>
                <w:sz w:val="21"/>
                <w:szCs w:val="21"/>
              </w:rPr>
              <w:t>150</w:t>
            </w:r>
          </w:p>
        </w:tc>
        <w:tc>
          <w:tcPr>
            <w:tcW w:w="695" w:type="pct"/>
            <w:vAlign w:val="center"/>
          </w:tcPr>
          <w:p w14:paraId="191A40A0">
            <w:pPr>
              <w:spacing w:line="240" w:lineRule="auto"/>
              <w:ind w:left="0" w:right="0" w:firstLine="0"/>
              <w:jc w:val="center"/>
              <w:rPr>
                <w:rFonts w:hint="eastAsia" w:ascii="仿宋" w:hAnsi="仿宋" w:eastAsia="仿宋" w:cs="仿宋"/>
                <w:b w:val="0"/>
                <w:bCs w:val="0"/>
                <w:sz w:val="21"/>
                <w:szCs w:val="21"/>
              </w:rPr>
            </w:pPr>
          </w:p>
        </w:tc>
        <w:tc>
          <w:tcPr>
            <w:tcW w:w="880" w:type="pct"/>
            <w:shd w:val="clear" w:color="auto" w:fill="auto"/>
            <w:vAlign w:val="center"/>
          </w:tcPr>
          <w:p w14:paraId="047412A2">
            <w:pPr>
              <w:spacing w:line="240" w:lineRule="auto"/>
              <w:ind w:left="0" w:leftChars="0" w:right="0" w:rightChars="0" w:firstLine="0" w:firstLineChars="0"/>
              <w:jc w:val="center"/>
              <w:rPr>
                <w:rFonts w:hint="eastAsia" w:ascii="仿宋" w:hAnsi="仿宋" w:eastAsia="仿宋" w:cs="仿宋"/>
                <w:b w:val="0"/>
                <w:bCs w:val="0"/>
                <w:snapToGrid w:val="0"/>
                <w:color w:val="000000"/>
                <w:kern w:val="0"/>
                <w:sz w:val="21"/>
                <w:szCs w:val="21"/>
                <w:lang w:val="en-US" w:eastAsia="en-US" w:bidi="ar-SA"/>
              </w:rPr>
            </w:pPr>
          </w:p>
        </w:tc>
      </w:tr>
      <w:tr w14:paraId="28327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8" w:type="pct"/>
            <w:vAlign w:val="center"/>
          </w:tcPr>
          <w:p w14:paraId="02F0095E">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11</w:t>
            </w:r>
          </w:p>
        </w:tc>
        <w:tc>
          <w:tcPr>
            <w:tcW w:w="1049" w:type="pct"/>
            <w:vAlign w:val="center"/>
          </w:tcPr>
          <w:p w14:paraId="4245D047">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更换保温附件</w:t>
            </w:r>
          </w:p>
        </w:tc>
        <w:tc>
          <w:tcPr>
            <w:tcW w:w="707" w:type="pct"/>
            <w:vAlign w:val="center"/>
          </w:tcPr>
          <w:p w14:paraId="13EA0BB0">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PPR25</w:t>
            </w:r>
          </w:p>
        </w:tc>
        <w:tc>
          <w:tcPr>
            <w:tcW w:w="393" w:type="pct"/>
            <w:vAlign w:val="center"/>
          </w:tcPr>
          <w:p w14:paraId="3FF020D0">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鸿泰</w:t>
            </w:r>
          </w:p>
        </w:tc>
        <w:tc>
          <w:tcPr>
            <w:tcW w:w="309" w:type="pct"/>
            <w:vAlign w:val="center"/>
          </w:tcPr>
          <w:p w14:paraId="73838609">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米</w:t>
            </w:r>
          </w:p>
        </w:tc>
        <w:tc>
          <w:tcPr>
            <w:tcW w:w="675" w:type="pct"/>
            <w:vAlign w:val="center"/>
          </w:tcPr>
          <w:p w14:paraId="6563E47E">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4"/>
                <w:sz w:val="21"/>
                <w:szCs w:val="21"/>
              </w:rPr>
              <w:t>30</w:t>
            </w:r>
          </w:p>
        </w:tc>
        <w:tc>
          <w:tcPr>
            <w:tcW w:w="695" w:type="pct"/>
            <w:vAlign w:val="center"/>
          </w:tcPr>
          <w:p w14:paraId="0F655CAD">
            <w:pPr>
              <w:spacing w:line="240" w:lineRule="auto"/>
              <w:ind w:left="0" w:right="0" w:firstLine="0"/>
              <w:jc w:val="center"/>
              <w:rPr>
                <w:rFonts w:hint="eastAsia" w:ascii="仿宋" w:hAnsi="仿宋" w:eastAsia="仿宋" w:cs="仿宋"/>
                <w:b w:val="0"/>
                <w:bCs w:val="0"/>
                <w:sz w:val="21"/>
                <w:szCs w:val="21"/>
              </w:rPr>
            </w:pPr>
          </w:p>
        </w:tc>
        <w:tc>
          <w:tcPr>
            <w:tcW w:w="880" w:type="pct"/>
            <w:shd w:val="clear" w:color="auto" w:fill="auto"/>
            <w:vAlign w:val="center"/>
          </w:tcPr>
          <w:p w14:paraId="288C04BD">
            <w:pPr>
              <w:spacing w:line="240" w:lineRule="auto"/>
              <w:ind w:left="0" w:leftChars="0" w:right="0" w:rightChars="0" w:firstLine="0" w:firstLineChars="0"/>
              <w:jc w:val="center"/>
              <w:rPr>
                <w:rFonts w:hint="eastAsia" w:ascii="仿宋" w:hAnsi="仿宋" w:eastAsia="仿宋" w:cs="仿宋"/>
                <w:b w:val="0"/>
                <w:bCs w:val="0"/>
                <w:snapToGrid w:val="0"/>
                <w:color w:val="000000"/>
                <w:kern w:val="0"/>
                <w:sz w:val="21"/>
                <w:szCs w:val="21"/>
                <w:lang w:val="en-US" w:eastAsia="en-US" w:bidi="ar-SA"/>
              </w:rPr>
            </w:pPr>
          </w:p>
        </w:tc>
      </w:tr>
      <w:tr w14:paraId="0D84B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88" w:type="pct"/>
            <w:vAlign w:val="center"/>
          </w:tcPr>
          <w:p w14:paraId="473AD751">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12</w:t>
            </w:r>
          </w:p>
        </w:tc>
        <w:tc>
          <w:tcPr>
            <w:tcW w:w="1049" w:type="pct"/>
            <w:vAlign w:val="center"/>
          </w:tcPr>
          <w:p w14:paraId="286DFEA1">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更换风机/温控附</w:t>
            </w:r>
            <w:r>
              <w:rPr>
                <w:rFonts w:hint="eastAsia" w:ascii="仿宋" w:hAnsi="仿宋" w:eastAsia="仿宋" w:cs="仿宋"/>
                <w:b w:val="0"/>
                <w:bCs w:val="0"/>
                <w:sz w:val="21"/>
                <w:szCs w:val="21"/>
              </w:rPr>
              <w:t>件</w:t>
            </w:r>
          </w:p>
        </w:tc>
        <w:tc>
          <w:tcPr>
            <w:tcW w:w="707" w:type="pct"/>
            <w:vAlign w:val="center"/>
          </w:tcPr>
          <w:p w14:paraId="3C1A5571">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410A</w:t>
            </w:r>
          </w:p>
        </w:tc>
        <w:tc>
          <w:tcPr>
            <w:tcW w:w="393" w:type="pct"/>
            <w:vAlign w:val="center"/>
          </w:tcPr>
          <w:p w14:paraId="2D90A68C">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精创</w:t>
            </w:r>
          </w:p>
        </w:tc>
        <w:tc>
          <w:tcPr>
            <w:tcW w:w="309" w:type="pct"/>
            <w:vAlign w:val="center"/>
          </w:tcPr>
          <w:p w14:paraId="275BC7A4">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只</w:t>
            </w:r>
          </w:p>
        </w:tc>
        <w:tc>
          <w:tcPr>
            <w:tcW w:w="675" w:type="pct"/>
            <w:vAlign w:val="center"/>
          </w:tcPr>
          <w:p w14:paraId="15596107">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6"/>
                <w:sz w:val="21"/>
                <w:szCs w:val="21"/>
              </w:rPr>
              <w:t>120</w:t>
            </w:r>
          </w:p>
        </w:tc>
        <w:tc>
          <w:tcPr>
            <w:tcW w:w="695" w:type="pct"/>
            <w:vAlign w:val="center"/>
          </w:tcPr>
          <w:p w14:paraId="464095C6">
            <w:pPr>
              <w:spacing w:line="240" w:lineRule="auto"/>
              <w:ind w:left="0" w:right="0" w:firstLine="0"/>
              <w:jc w:val="center"/>
              <w:rPr>
                <w:rFonts w:hint="eastAsia" w:ascii="仿宋" w:hAnsi="仿宋" w:eastAsia="仿宋" w:cs="仿宋"/>
                <w:b w:val="0"/>
                <w:bCs w:val="0"/>
                <w:sz w:val="21"/>
                <w:szCs w:val="21"/>
              </w:rPr>
            </w:pPr>
          </w:p>
        </w:tc>
        <w:tc>
          <w:tcPr>
            <w:tcW w:w="880" w:type="pct"/>
            <w:shd w:val="clear" w:color="auto" w:fill="auto"/>
            <w:vAlign w:val="center"/>
          </w:tcPr>
          <w:p w14:paraId="128B5D70">
            <w:pPr>
              <w:spacing w:line="240" w:lineRule="auto"/>
              <w:ind w:left="0" w:leftChars="0" w:right="0" w:rightChars="0" w:firstLine="0" w:firstLineChars="0"/>
              <w:jc w:val="center"/>
              <w:rPr>
                <w:rFonts w:hint="eastAsia" w:ascii="仿宋" w:hAnsi="仿宋" w:eastAsia="仿宋" w:cs="仿宋"/>
                <w:b w:val="0"/>
                <w:bCs w:val="0"/>
                <w:snapToGrid w:val="0"/>
                <w:color w:val="000000"/>
                <w:kern w:val="0"/>
                <w:sz w:val="21"/>
                <w:szCs w:val="21"/>
                <w:lang w:val="en-US" w:eastAsia="en-US" w:bidi="ar-SA"/>
              </w:rPr>
            </w:pPr>
          </w:p>
        </w:tc>
      </w:tr>
      <w:tr w14:paraId="1A3D3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88" w:type="pct"/>
            <w:vAlign w:val="center"/>
          </w:tcPr>
          <w:p w14:paraId="03691E25">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13</w:t>
            </w:r>
          </w:p>
        </w:tc>
        <w:tc>
          <w:tcPr>
            <w:tcW w:w="1049" w:type="pct"/>
            <w:vAlign w:val="center"/>
          </w:tcPr>
          <w:p w14:paraId="26D253D5">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更换风机/管道附</w:t>
            </w:r>
            <w:r>
              <w:rPr>
                <w:rFonts w:hint="eastAsia" w:ascii="仿宋" w:hAnsi="仿宋" w:eastAsia="仿宋" w:cs="仿宋"/>
                <w:b w:val="0"/>
                <w:bCs w:val="0"/>
                <w:sz w:val="21"/>
                <w:szCs w:val="21"/>
              </w:rPr>
              <w:t>件</w:t>
            </w:r>
          </w:p>
        </w:tc>
        <w:tc>
          <w:tcPr>
            <w:tcW w:w="707" w:type="pct"/>
            <w:vAlign w:val="center"/>
          </w:tcPr>
          <w:p w14:paraId="06562279">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1"/>
                <w:sz w:val="21"/>
                <w:szCs w:val="21"/>
              </w:rPr>
              <w:t>GB100A</w:t>
            </w:r>
          </w:p>
        </w:tc>
        <w:tc>
          <w:tcPr>
            <w:tcW w:w="393" w:type="pct"/>
            <w:vAlign w:val="center"/>
          </w:tcPr>
          <w:p w14:paraId="7686A358">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8"/>
                <w:sz w:val="21"/>
                <w:szCs w:val="21"/>
              </w:rPr>
              <w:t>精创</w:t>
            </w:r>
          </w:p>
        </w:tc>
        <w:tc>
          <w:tcPr>
            <w:tcW w:w="309" w:type="pct"/>
            <w:vAlign w:val="center"/>
          </w:tcPr>
          <w:p w14:paraId="397CF148">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只</w:t>
            </w:r>
          </w:p>
        </w:tc>
        <w:tc>
          <w:tcPr>
            <w:tcW w:w="675" w:type="pct"/>
            <w:vAlign w:val="center"/>
          </w:tcPr>
          <w:p w14:paraId="6AB9BD99">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270</w:t>
            </w:r>
          </w:p>
        </w:tc>
        <w:tc>
          <w:tcPr>
            <w:tcW w:w="695" w:type="pct"/>
            <w:vAlign w:val="center"/>
          </w:tcPr>
          <w:p w14:paraId="7560D371">
            <w:pPr>
              <w:spacing w:line="240" w:lineRule="auto"/>
              <w:ind w:left="0" w:right="0" w:firstLine="0"/>
              <w:jc w:val="center"/>
              <w:rPr>
                <w:rFonts w:hint="eastAsia" w:ascii="仿宋" w:hAnsi="仿宋" w:eastAsia="仿宋" w:cs="仿宋"/>
                <w:b w:val="0"/>
                <w:bCs w:val="0"/>
                <w:sz w:val="21"/>
                <w:szCs w:val="21"/>
              </w:rPr>
            </w:pPr>
          </w:p>
        </w:tc>
        <w:tc>
          <w:tcPr>
            <w:tcW w:w="880" w:type="pct"/>
            <w:shd w:val="clear" w:color="auto" w:fill="auto"/>
            <w:vAlign w:val="center"/>
          </w:tcPr>
          <w:p w14:paraId="4813BD1E">
            <w:pPr>
              <w:spacing w:line="240" w:lineRule="auto"/>
              <w:ind w:left="0" w:leftChars="0" w:right="0" w:rightChars="0" w:firstLine="0" w:firstLineChars="0"/>
              <w:jc w:val="center"/>
              <w:rPr>
                <w:rFonts w:hint="eastAsia" w:ascii="仿宋" w:hAnsi="仿宋" w:eastAsia="仿宋" w:cs="仿宋"/>
                <w:b w:val="0"/>
                <w:bCs w:val="0"/>
                <w:snapToGrid w:val="0"/>
                <w:color w:val="000000"/>
                <w:kern w:val="0"/>
                <w:sz w:val="21"/>
                <w:szCs w:val="21"/>
                <w:lang w:val="en-US" w:eastAsia="en-US" w:bidi="ar-SA"/>
              </w:rPr>
            </w:pPr>
          </w:p>
        </w:tc>
      </w:tr>
      <w:tr w14:paraId="776D7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288" w:type="pct"/>
            <w:vAlign w:val="center"/>
          </w:tcPr>
          <w:p w14:paraId="75BB9F0F">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14</w:t>
            </w:r>
          </w:p>
        </w:tc>
        <w:tc>
          <w:tcPr>
            <w:tcW w:w="1049" w:type="pct"/>
            <w:vAlign w:val="center"/>
          </w:tcPr>
          <w:p w14:paraId="205009BB">
            <w:pPr>
              <w:pStyle w:val="14"/>
              <w:spacing w:line="240" w:lineRule="auto"/>
              <w:ind w:left="0" w:right="0" w:firstLine="0"/>
              <w:jc w:val="center"/>
              <w:rPr>
                <w:rFonts w:hint="eastAsia" w:ascii="仿宋" w:hAnsi="仿宋" w:eastAsia="仿宋" w:cs="仿宋"/>
                <w:b w:val="0"/>
                <w:bCs w:val="0"/>
                <w:spacing w:val="2"/>
                <w:sz w:val="21"/>
                <w:szCs w:val="21"/>
              </w:rPr>
            </w:pPr>
            <w:r>
              <w:rPr>
                <w:rFonts w:hint="eastAsia" w:ascii="仿宋" w:hAnsi="仿宋" w:eastAsia="仿宋" w:cs="仿宋"/>
                <w:b w:val="0"/>
                <w:bCs w:val="0"/>
                <w:spacing w:val="2"/>
                <w:sz w:val="21"/>
                <w:szCs w:val="21"/>
              </w:rPr>
              <w:t>空调拆装</w:t>
            </w:r>
          </w:p>
          <w:p w14:paraId="3445E6BE">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(含相</w:t>
            </w:r>
            <w:r>
              <w:rPr>
                <w:rFonts w:hint="eastAsia" w:ascii="仿宋" w:hAnsi="仿宋" w:eastAsia="仿宋" w:cs="仿宋"/>
                <w:b w:val="0"/>
                <w:bCs w:val="0"/>
                <w:spacing w:val="9"/>
                <w:sz w:val="21"/>
                <w:szCs w:val="21"/>
              </w:rPr>
              <w:t>关辅材费)</w:t>
            </w:r>
          </w:p>
        </w:tc>
        <w:tc>
          <w:tcPr>
            <w:tcW w:w="707" w:type="pct"/>
            <w:vAlign w:val="center"/>
          </w:tcPr>
          <w:p w14:paraId="312032E3">
            <w:pPr>
              <w:spacing w:line="240" w:lineRule="auto"/>
              <w:ind w:left="0" w:right="0" w:firstLine="0"/>
              <w:jc w:val="center"/>
              <w:rPr>
                <w:rFonts w:hint="eastAsia" w:ascii="仿宋" w:hAnsi="仿宋" w:eastAsia="仿宋" w:cs="仿宋"/>
                <w:b w:val="0"/>
                <w:bCs w:val="0"/>
                <w:sz w:val="21"/>
                <w:szCs w:val="21"/>
              </w:rPr>
            </w:pPr>
          </w:p>
        </w:tc>
        <w:tc>
          <w:tcPr>
            <w:tcW w:w="393" w:type="pct"/>
            <w:vAlign w:val="center"/>
          </w:tcPr>
          <w:p w14:paraId="2FF3780A">
            <w:pPr>
              <w:spacing w:line="240" w:lineRule="auto"/>
              <w:ind w:left="0" w:right="0" w:firstLine="0"/>
              <w:jc w:val="center"/>
              <w:rPr>
                <w:rFonts w:hint="eastAsia" w:ascii="仿宋" w:hAnsi="仿宋" w:eastAsia="仿宋" w:cs="仿宋"/>
                <w:b w:val="0"/>
                <w:bCs w:val="0"/>
                <w:sz w:val="21"/>
                <w:szCs w:val="21"/>
              </w:rPr>
            </w:pPr>
          </w:p>
        </w:tc>
        <w:tc>
          <w:tcPr>
            <w:tcW w:w="309" w:type="pct"/>
            <w:vAlign w:val="center"/>
          </w:tcPr>
          <w:p w14:paraId="6B2B16B1">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台</w:t>
            </w:r>
          </w:p>
        </w:tc>
        <w:tc>
          <w:tcPr>
            <w:tcW w:w="675" w:type="pct"/>
            <w:vAlign w:val="center"/>
          </w:tcPr>
          <w:p w14:paraId="7C23D323">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6"/>
                <w:sz w:val="21"/>
                <w:szCs w:val="21"/>
              </w:rPr>
              <w:t>120</w:t>
            </w:r>
          </w:p>
        </w:tc>
        <w:tc>
          <w:tcPr>
            <w:tcW w:w="695" w:type="pct"/>
            <w:vAlign w:val="center"/>
          </w:tcPr>
          <w:p w14:paraId="607C4B27">
            <w:pPr>
              <w:pStyle w:val="14"/>
              <w:spacing w:line="240" w:lineRule="auto"/>
              <w:ind w:left="0" w:right="0" w:firstLine="0"/>
              <w:jc w:val="center"/>
              <w:rPr>
                <w:rFonts w:hint="eastAsia" w:ascii="仿宋" w:hAnsi="仿宋" w:eastAsia="仿宋" w:cs="仿宋"/>
                <w:b w:val="0"/>
                <w:bCs w:val="0"/>
                <w:sz w:val="21"/>
                <w:szCs w:val="21"/>
              </w:rPr>
            </w:pPr>
          </w:p>
        </w:tc>
        <w:tc>
          <w:tcPr>
            <w:tcW w:w="880" w:type="pct"/>
            <w:shd w:val="clear" w:color="auto" w:fill="auto"/>
            <w:vAlign w:val="center"/>
          </w:tcPr>
          <w:p w14:paraId="4BFFDCE5">
            <w:pPr>
              <w:pStyle w:val="14"/>
              <w:spacing w:line="240" w:lineRule="auto"/>
              <w:ind w:left="0" w:leftChars="0" w:right="0" w:rightChars="0" w:firstLine="0" w:firstLineChars="0"/>
              <w:jc w:val="center"/>
              <w:rPr>
                <w:rFonts w:hint="eastAsia" w:ascii="仿宋" w:hAnsi="仿宋" w:eastAsia="仿宋" w:cs="仿宋"/>
                <w:b w:val="0"/>
                <w:bCs w:val="0"/>
                <w:snapToGrid w:val="0"/>
                <w:color w:val="000000"/>
                <w:kern w:val="0"/>
                <w:sz w:val="21"/>
                <w:szCs w:val="21"/>
                <w:lang w:val="en-US" w:eastAsia="en-US" w:bidi="ar-SA"/>
              </w:rPr>
            </w:pPr>
            <w:r>
              <w:rPr>
                <w:rFonts w:hint="eastAsia" w:ascii="仿宋" w:hAnsi="仿宋" w:eastAsia="仿宋" w:cs="仿宋"/>
                <w:b w:val="0"/>
                <w:bCs w:val="0"/>
                <w:spacing w:val="2"/>
                <w:sz w:val="21"/>
                <w:szCs w:val="21"/>
              </w:rPr>
              <w:t>1.5P及以下</w:t>
            </w:r>
            <w:r>
              <w:rPr>
                <w:rFonts w:hint="eastAsia" w:ascii="仿宋" w:hAnsi="仿宋" w:eastAsia="仿宋" w:cs="仿宋"/>
                <w:b w:val="0"/>
                <w:bCs w:val="0"/>
                <w:spacing w:val="-2"/>
                <w:sz w:val="21"/>
                <w:szCs w:val="21"/>
              </w:rPr>
              <w:t>挂机拆装(含</w:t>
            </w:r>
            <w:r>
              <w:rPr>
                <w:rFonts w:hint="eastAsia" w:ascii="仿宋" w:hAnsi="仿宋" w:eastAsia="仿宋" w:cs="仿宋"/>
                <w:b w:val="0"/>
                <w:bCs w:val="0"/>
                <w:spacing w:val="1"/>
                <w:sz w:val="21"/>
                <w:szCs w:val="21"/>
              </w:rPr>
              <w:t xml:space="preserve"> </w:t>
            </w:r>
            <w:r>
              <w:rPr>
                <w:rFonts w:hint="eastAsia" w:ascii="仿宋" w:hAnsi="仿宋" w:eastAsia="仿宋" w:cs="仿宋"/>
                <w:b w:val="0"/>
                <w:bCs w:val="0"/>
                <w:spacing w:val="11"/>
                <w:sz w:val="21"/>
                <w:szCs w:val="21"/>
              </w:rPr>
              <w:t>1拆1装，单</w:t>
            </w:r>
            <w:r>
              <w:rPr>
                <w:rFonts w:hint="eastAsia" w:ascii="仿宋" w:hAnsi="仿宋" w:eastAsia="仿宋" w:cs="仿宋"/>
                <w:b w:val="0"/>
                <w:bCs w:val="0"/>
                <w:spacing w:val="2"/>
                <w:sz w:val="21"/>
                <w:szCs w:val="21"/>
              </w:rPr>
              <w:t xml:space="preserve"> </w:t>
            </w:r>
            <w:r>
              <w:rPr>
                <w:rFonts w:hint="eastAsia" w:ascii="仿宋" w:hAnsi="仿宋" w:eastAsia="仿宋" w:cs="仿宋"/>
                <w:b w:val="0"/>
                <w:bCs w:val="0"/>
                <w:spacing w:val="8"/>
                <w:sz w:val="21"/>
                <w:szCs w:val="21"/>
              </w:rPr>
              <w:t>拆单装减半)</w:t>
            </w:r>
          </w:p>
        </w:tc>
      </w:tr>
      <w:tr w14:paraId="41220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88" w:type="pct"/>
            <w:vAlign w:val="center"/>
          </w:tcPr>
          <w:p w14:paraId="277BB5F3">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15</w:t>
            </w:r>
          </w:p>
        </w:tc>
        <w:tc>
          <w:tcPr>
            <w:tcW w:w="1049" w:type="pct"/>
            <w:vAlign w:val="center"/>
          </w:tcPr>
          <w:p w14:paraId="4410059F">
            <w:pPr>
              <w:pStyle w:val="14"/>
              <w:spacing w:line="240" w:lineRule="auto"/>
              <w:ind w:left="0" w:right="0" w:firstLine="0"/>
              <w:jc w:val="center"/>
              <w:rPr>
                <w:rFonts w:hint="eastAsia" w:ascii="仿宋" w:hAnsi="仿宋" w:eastAsia="仿宋" w:cs="仿宋"/>
                <w:b w:val="0"/>
                <w:bCs w:val="0"/>
                <w:spacing w:val="2"/>
                <w:sz w:val="21"/>
                <w:szCs w:val="21"/>
              </w:rPr>
            </w:pPr>
            <w:r>
              <w:rPr>
                <w:rFonts w:hint="eastAsia" w:ascii="仿宋" w:hAnsi="仿宋" w:eastAsia="仿宋" w:cs="仿宋"/>
                <w:b w:val="0"/>
                <w:bCs w:val="0"/>
                <w:spacing w:val="2"/>
                <w:sz w:val="21"/>
                <w:szCs w:val="21"/>
              </w:rPr>
              <w:t>空调拆装</w:t>
            </w:r>
          </w:p>
          <w:p w14:paraId="42042AAC">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2"/>
                <w:sz w:val="21"/>
                <w:szCs w:val="21"/>
              </w:rPr>
              <w:t>(含相</w:t>
            </w:r>
            <w:r>
              <w:rPr>
                <w:rFonts w:hint="eastAsia" w:ascii="仿宋" w:hAnsi="仿宋" w:eastAsia="仿宋" w:cs="仿宋"/>
                <w:b w:val="0"/>
                <w:bCs w:val="0"/>
                <w:spacing w:val="9"/>
                <w:sz w:val="21"/>
                <w:szCs w:val="21"/>
              </w:rPr>
              <w:t>关辅材费)</w:t>
            </w:r>
          </w:p>
        </w:tc>
        <w:tc>
          <w:tcPr>
            <w:tcW w:w="707" w:type="pct"/>
            <w:vAlign w:val="center"/>
          </w:tcPr>
          <w:p w14:paraId="3CD57A51">
            <w:pPr>
              <w:spacing w:line="240" w:lineRule="auto"/>
              <w:ind w:left="0" w:right="0" w:firstLine="0"/>
              <w:jc w:val="center"/>
              <w:rPr>
                <w:rFonts w:hint="eastAsia" w:ascii="仿宋" w:hAnsi="仿宋" w:eastAsia="仿宋" w:cs="仿宋"/>
                <w:b w:val="0"/>
                <w:bCs w:val="0"/>
                <w:sz w:val="21"/>
                <w:szCs w:val="21"/>
              </w:rPr>
            </w:pPr>
          </w:p>
        </w:tc>
        <w:tc>
          <w:tcPr>
            <w:tcW w:w="393" w:type="pct"/>
            <w:vAlign w:val="center"/>
          </w:tcPr>
          <w:p w14:paraId="2668E5C2">
            <w:pPr>
              <w:spacing w:line="240" w:lineRule="auto"/>
              <w:ind w:left="0" w:right="0" w:firstLine="0"/>
              <w:jc w:val="center"/>
              <w:rPr>
                <w:rFonts w:hint="eastAsia" w:ascii="仿宋" w:hAnsi="仿宋" w:eastAsia="仿宋" w:cs="仿宋"/>
                <w:b w:val="0"/>
                <w:bCs w:val="0"/>
                <w:sz w:val="21"/>
                <w:szCs w:val="21"/>
              </w:rPr>
            </w:pPr>
          </w:p>
        </w:tc>
        <w:tc>
          <w:tcPr>
            <w:tcW w:w="309" w:type="pct"/>
            <w:vAlign w:val="center"/>
          </w:tcPr>
          <w:p w14:paraId="2F5130F7">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台</w:t>
            </w:r>
          </w:p>
        </w:tc>
        <w:tc>
          <w:tcPr>
            <w:tcW w:w="675" w:type="pct"/>
            <w:vAlign w:val="center"/>
          </w:tcPr>
          <w:p w14:paraId="20130026">
            <w:pPr>
              <w:pStyle w:val="14"/>
              <w:spacing w:line="240" w:lineRule="auto"/>
              <w:ind w:left="0" w:right="0" w:firstLine="0"/>
              <w:jc w:val="center"/>
              <w:rPr>
                <w:rFonts w:hint="eastAsia" w:ascii="仿宋" w:hAnsi="仿宋" w:eastAsia="仿宋" w:cs="仿宋"/>
                <w:b w:val="0"/>
                <w:bCs w:val="0"/>
                <w:sz w:val="21"/>
                <w:szCs w:val="21"/>
              </w:rPr>
            </w:pPr>
            <w:r>
              <w:rPr>
                <w:rFonts w:hint="eastAsia" w:ascii="仿宋" w:hAnsi="仿宋" w:eastAsia="仿宋" w:cs="仿宋"/>
                <w:b w:val="0"/>
                <w:bCs w:val="0"/>
                <w:spacing w:val="-3"/>
                <w:sz w:val="21"/>
                <w:szCs w:val="21"/>
              </w:rPr>
              <w:t>200</w:t>
            </w:r>
          </w:p>
        </w:tc>
        <w:tc>
          <w:tcPr>
            <w:tcW w:w="695" w:type="pct"/>
            <w:vAlign w:val="center"/>
          </w:tcPr>
          <w:p w14:paraId="4C075D31">
            <w:pPr>
              <w:pStyle w:val="14"/>
              <w:spacing w:line="240" w:lineRule="auto"/>
              <w:ind w:left="0" w:right="0" w:firstLine="0"/>
              <w:jc w:val="center"/>
              <w:rPr>
                <w:rFonts w:hint="eastAsia" w:ascii="仿宋" w:hAnsi="仿宋" w:eastAsia="仿宋" w:cs="仿宋"/>
                <w:b w:val="0"/>
                <w:bCs w:val="0"/>
                <w:sz w:val="21"/>
                <w:szCs w:val="21"/>
              </w:rPr>
            </w:pPr>
          </w:p>
        </w:tc>
        <w:tc>
          <w:tcPr>
            <w:tcW w:w="880" w:type="pct"/>
            <w:shd w:val="clear" w:color="auto" w:fill="auto"/>
            <w:vAlign w:val="center"/>
          </w:tcPr>
          <w:p w14:paraId="7D661C2D">
            <w:pPr>
              <w:pStyle w:val="14"/>
              <w:spacing w:line="240" w:lineRule="auto"/>
              <w:ind w:left="0" w:leftChars="0" w:right="0" w:rightChars="0" w:firstLine="0" w:firstLineChars="0"/>
              <w:jc w:val="center"/>
              <w:rPr>
                <w:rFonts w:hint="eastAsia" w:ascii="仿宋" w:hAnsi="仿宋" w:eastAsia="仿宋" w:cs="仿宋"/>
                <w:b w:val="0"/>
                <w:bCs w:val="0"/>
                <w:snapToGrid w:val="0"/>
                <w:color w:val="000000"/>
                <w:kern w:val="0"/>
                <w:sz w:val="21"/>
                <w:szCs w:val="21"/>
                <w:lang w:val="en-US" w:eastAsia="en-US" w:bidi="ar-SA"/>
              </w:rPr>
            </w:pPr>
            <w:r>
              <w:rPr>
                <w:rFonts w:hint="eastAsia" w:ascii="仿宋" w:hAnsi="仿宋" w:eastAsia="仿宋" w:cs="仿宋"/>
                <w:b w:val="0"/>
                <w:bCs w:val="0"/>
                <w:spacing w:val="1"/>
                <w:sz w:val="21"/>
                <w:szCs w:val="21"/>
              </w:rPr>
              <w:t>2-3P柜机拆</w:t>
            </w:r>
            <w:r>
              <w:rPr>
                <w:rFonts w:hint="eastAsia" w:ascii="仿宋" w:hAnsi="仿宋" w:eastAsia="仿宋" w:cs="仿宋"/>
                <w:b w:val="0"/>
                <w:bCs w:val="0"/>
                <w:spacing w:val="3"/>
                <w:sz w:val="21"/>
                <w:szCs w:val="21"/>
              </w:rPr>
              <w:t>装(含1拆1</w:t>
            </w:r>
            <w:r>
              <w:rPr>
                <w:rFonts w:hint="eastAsia" w:ascii="仿宋" w:hAnsi="仿宋" w:eastAsia="仿宋" w:cs="仿宋"/>
                <w:b w:val="0"/>
                <w:bCs w:val="0"/>
                <w:spacing w:val="-10"/>
                <w:sz w:val="21"/>
                <w:szCs w:val="21"/>
              </w:rPr>
              <w:t>装，单拆单装</w:t>
            </w:r>
            <w:r>
              <w:rPr>
                <w:rFonts w:hint="eastAsia" w:ascii="仿宋" w:hAnsi="仿宋" w:eastAsia="仿宋" w:cs="仿宋"/>
                <w:b w:val="0"/>
                <w:bCs w:val="0"/>
                <w:spacing w:val="-10"/>
                <w:sz w:val="21"/>
                <w:szCs w:val="21"/>
                <w:lang w:val="en-US" w:eastAsia="zh-CN"/>
              </w:rPr>
              <w:t>减</w:t>
            </w:r>
            <w:r>
              <w:rPr>
                <w:rFonts w:hint="eastAsia" w:ascii="仿宋" w:hAnsi="仿宋" w:eastAsia="仿宋" w:cs="仿宋"/>
                <w:b w:val="0"/>
                <w:bCs w:val="0"/>
                <w:spacing w:val="18"/>
                <w:sz w:val="21"/>
                <w:szCs w:val="21"/>
              </w:rPr>
              <w:t>半)</w:t>
            </w:r>
          </w:p>
        </w:tc>
      </w:tr>
      <w:tr w14:paraId="1E041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88" w:type="pct"/>
            <w:shd w:val="clear" w:color="auto" w:fill="auto"/>
            <w:vAlign w:val="center"/>
          </w:tcPr>
          <w:p w14:paraId="3AE54643">
            <w:pPr>
              <w:pStyle w:val="14"/>
              <w:spacing w:line="240" w:lineRule="auto"/>
              <w:ind w:left="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7"/>
                <w:sz w:val="21"/>
                <w:szCs w:val="21"/>
              </w:rPr>
              <w:t>16</w:t>
            </w:r>
          </w:p>
        </w:tc>
        <w:tc>
          <w:tcPr>
            <w:tcW w:w="1049" w:type="pct"/>
            <w:shd w:val="clear" w:color="auto" w:fill="auto"/>
            <w:vAlign w:val="center"/>
          </w:tcPr>
          <w:p w14:paraId="0B262EA9">
            <w:pPr>
              <w:pStyle w:val="14"/>
              <w:spacing w:line="240" w:lineRule="auto"/>
              <w:ind w:left="0" w:right="0" w:rightChars="0" w:firstLine="0"/>
              <w:jc w:val="center"/>
              <w:rPr>
                <w:rFonts w:hint="eastAsia" w:ascii="仿宋" w:hAnsi="仿宋" w:eastAsia="仿宋" w:cs="仿宋"/>
                <w:b w:val="0"/>
                <w:bCs w:val="0"/>
                <w:spacing w:val="1"/>
                <w:sz w:val="21"/>
                <w:szCs w:val="21"/>
              </w:rPr>
            </w:pPr>
            <w:r>
              <w:rPr>
                <w:rFonts w:hint="eastAsia" w:ascii="仿宋" w:hAnsi="仿宋" w:eastAsia="仿宋" w:cs="仿宋"/>
                <w:b w:val="0"/>
                <w:bCs w:val="0"/>
                <w:spacing w:val="1"/>
                <w:sz w:val="21"/>
                <w:szCs w:val="21"/>
              </w:rPr>
              <w:t>空调拆装</w:t>
            </w:r>
          </w:p>
          <w:p w14:paraId="1F8DA5CF">
            <w:pPr>
              <w:pStyle w:val="14"/>
              <w:spacing w:line="240" w:lineRule="auto"/>
              <w:ind w:left="0" w:right="0" w:rightChars="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(含相</w:t>
            </w:r>
            <w:r>
              <w:rPr>
                <w:rFonts w:hint="eastAsia" w:ascii="仿宋" w:hAnsi="仿宋" w:eastAsia="仿宋" w:cs="仿宋"/>
                <w:b w:val="0"/>
                <w:bCs w:val="0"/>
                <w:spacing w:val="9"/>
                <w:sz w:val="21"/>
                <w:szCs w:val="21"/>
              </w:rPr>
              <w:t>关辅材费)</w:t>
            </w:r>
          </w:p>
        </w:tc>
        <w:tc>
          <w:tcPr>
            <w:tcW w:w="707" w:type="pct"/>
            <w:shd w:val="clear" w:color="auto" w:fill="auto"/>
            <w:vAlign w:val="center"/>
          </w:tcPr>
          <w:p w14:paraId="30FC6217">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93" w:type="pct"/>
            <w:shd w:val="clear" w:color="auto" w:fill="auto"/>
            <w:vAlign w:val="center"/>
          </w:tcPr>
          <w:p w14:paraId="4CD9D77C">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09" w:type="pct"/>
            <w:shd w:val="clear" w:color="auto" w:fill="auto"/>
            <w:vAlign w:val="center"/>
          </w:tcPr>
          <w:p w14:paraId="585524EB">
            <w:pPr>
              <w:pStyle w:val="14"/>
              <w:spacing w:line="240" w:lineRule="auto"/>
              <w:ind w:left="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台</w:t>
            </w:r>
          </w:p>
        </w:tc>
        <w:tc>
          <w:tcPr>
            <w:tcW w:w="675" w:type="pct"/>
            <w:shd w:val="clear" w:color="auto" w:fill="auto"/>
            <w:vAlign w:val="center"/>
          </w:tcPr>
          <w:p w14:paraId="35FC10DB">
            <w:pPr>
              <w:pStyle w:val="14"/>
              <w:spacing w:line="240" w:lineRule="auto"/>
              <w:ind w:left="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340</w:t>
            </w:r>
          </w:p>
        </w:tc>
        <w:tc>
          <w:tcPr>
            <w:tcW w:w="695" w:type="pct"/>
            <w:shd w:val="clear" w:color="auto" w:fill="auto"/>
            <w:vAlign w:val="center"/>
          </w:tcPr>
          <w:p w14:paraId="085AD093">
            <w:pPr>
              <w:pStyle w:val="14"/>
              <w:spacing w:line="240" w:lineRule="auto"/>
              <w:ind w:left="0" w:right="0" w:firstLine="0"/>
              <w:jc w:val="center"/>
              <w:rPr>
                <w:rFonts w:hint="eastAsia" w:ascii="仿宋" w:hAnsi="仿宋" w:eastAsia="仿宋" w:cs="仿宋"/>
                <w:b w:val="0"/>
                <w:bCs w:val="0"/>
                <w:kern w:val="2"/>
                <w:sz w:val="21"/>
                <w:szCs w:val="21"/>
                <w:lang w:val="en-US" w:eastAsia="en-US" w:bidi="ar-SA"/>
              </w:rPr>
            </w:pPr>
          </w:p>
        </w:tc>
        <w:tc>
          <w:tcPr>
            <w:tcW w:w="880" w:type="pct"/>
            <w:shd w:val="clear" w:color="auto" w:fill="auto"/>
            <w:vAlign w:val="center"/>
          </w:tcPr>
          <w:p w14:paraId="01369B92">
            <w:pPr>
              <w:pStyle w:val="14"/>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en-US" w:bidi="ar-SA"/>
              </w:rPr>
            </w:pPr>
            <w:r>
              <w:rPr>
                <w:rFonts w:hint="eastAsia" w:ascii="仿宋" w:hAnsi="仿宋" w:eastAsia="仿宋" w:cs="仿宋"/>
                <w:b w:val="0"/>
                <w:bCs w:val="0"/>
                <w:sz w:val="21"/>
                <w:szCs w:val="21"/>
              </w:rPr>
              <w:t>3-5P三相风</w:t>
            </w:r>
            <w:r>
              <w:rPr>
                <w:rFonts w:hint="eastAsia" w:ascii="仿宋" w:hAnsi="仿宋" w:eastAsia="仿宋" w:cs="仿宋"/>
                <w:b w:val="0"/>
                <w:bCs w:val="0"/>
                <w:spacing w:val="-1"/>
                <w:sz w:val="21"/>
                <w:szCs w:val="21"/>
              </w:rPr>
              <w:t>管机拆装(含</w:t>
            </w:r>
            <w:r>
              <w:rPr>
                <w:rFonts w:hint="eastAsia" w:ascii="仿宋" w:hAnsi="仿宋" w:eastAsia="仿宋" w:cs="仿宋"/>
                <w:b w:val="0"/>
                <w:bCs w:val="0"/>
                <w:spacing w:val="4"/>
                <w:sz w:val="21"/>
                <w:szCs w:val="21"/>
              </w:rPr>
              <w:t xml:space="preserve"> </w:t>
            </w:r>
            <w:r>
              <w:rPr>
                <w:rFonts w:hint="eastAsia" w:ascii="仿宋" w:hAnsi="仿宋" w:eastAsia="仿宋" w:cs="仿宋"/>
                <w:b w:val="0"/>
                <w:bCs w:val="0"/>
                <w:spacing w:val="10"/>
                <w:sz w:val="21"/>
                <w:szCs w:val="21"/>
              </w:rPr>
              <w:t>1拆1装，单</w:t>
            </w:r>
            <w:r>
              <w:rPr>
                <w:rFonts w:hint="eastAsia" w:ascii="仿宋" w:hAnsi="仿宋" w:eastAsia="仿宋" w:cs="仿宋"/>
                <w:b w:val="0"/>
                <w:bCs w:val="0"/>
                <w:spacing w:val="2"/>
                <w:sz w:val="21"/>
                <w:szCs w:val="21"/>
              </w:rPr>
              <w:t xml:space="preserve"> </w:t>
            </w:r>
            <w:r>
              <w:rPr>
                <w:rFonts w:hint="eastAsia" w:ascii="仿宋" w:hAnsi="仿宋" w:eastAsia="仿宋" w:cs="仿宋"/>
                <w:b w:val="0"/>
                <w:bCs w:val="0"/>
                <w:spacing w:val="6"/>
                <w:sz w:val="21"/>
                <w:szCs w:val="21"/>
              </w:rPr>
              <w:t>拆单装减半)</w:t>
            </w:r>
          </w:p>
        </w:tc>
      </w:tr>
      <w:tr w14:paraId="1B820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88" w:type="pct"/>
            <w:shd w:val="clear" w:color="auto" w:fill="auto"/>
            <w:vAlign w:val="center"/>
          </w:tcPr>
          <w:p w14:paraId="5B90C5B3">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7"/>
                <w:sz w:val="21"/>
                <w:szCs w:val="21"/>
              </w:rPr>
              <w:t>17</w:t>
            </w:r>
          </w:p>
        </w:tc>
        <w:tc>
          <w:tcPr>
            <w:tcW w:w="1049" w:type="pct"/>
            <w:shd w:val="clear" w:color="auto" w:fill="auto"/>
            <w:vAlign w:val="center"/>
          </w:tcPr>
          <w:p w14:paraId="3A36427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清洗管路</w:t>
            </w:r>
          </w:p>
        </w:tc>
        <w:tc>
          <w:tcPr>
            <w:tcW w:w="707" w:type="pct"/>
            <w:shd w:val="clear" w:color="auto" w:fill="auto"/>
            <w:vAlign w:val="center"/>
          </w:tcPr>
          <w:p w14:paraId="03A5330E">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93" w:type="pct"/>
            <w:shd w:val="clear" w:color="auto" w:fill="auto"/>
            <w:vAlign w:val="center"/>
          </w:tcPr>
          <w:p w14:paraId="136E48D0">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09" w:type="pct"/>
            <w:shd w:val="clear" w:color="auto" w:fill="auto"/>
            <w:vAlign w:val="center"/>
          </w:tcPr>
          <w:p w14:paraId="2952D2CE">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次</w:t>
            </w:r>
          </w:p>
        </w:tc>
        <w:tc>
          <w:tcPr>
            <w:tcW w:w="675" w:type="pct"/>
            <w:shd w:val="clear" w:color="auto" w:fill="auto"/>
            <w:vAlign w:val="center"/>
          </w:tcPr>
          <w:p w14:paraId="2813E57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50</w:t>
            </w:r>
          </w:p>
        </w:tc>
        <w:tc>
          <w:tcPr>
            <w:tcW w:w="695" w:type="pct"/>
            <w:shd w:val="clear" w:color="auto" w:fill="auto"/>
            <w:vAlign w:val="center"/>
          </w:tcPr>
          <w:p w14:paraId="54D263E1">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p>
        </w:tc>
        <w:tc>
          <w:tcPr>
            <w:tcW w:w="880" w:type="pct"/>
            <w:shd w:val="clear" w:color="auto" w:fill="auto"/>
            <w:vAlign w:val="center"/>
          </w:tcPr>
          <w:p w14:paraId="56C295A0">
            <w:pPr>
              <w:pStyle w:val="14"/>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en-US" w:bidi="ar-SA"/>
              </w:rPr>
            </w:pPr>
            <w:r>
              <w:rPr>
                <w:rFonts w:hint="eastAsia" w:ascii="仿宋" w:hAnsi="仿宋" w:eastAsia="仿宋" w:cs="仿宋"/>
                <w:b w:val="0"/>
                <w:bCs w:val="0"/>
                <w:spacing w:val="-2"/>
                <w:sz w:val="21"/>
                <w:szCs w:val="21"/>
              </w:rPr>
              <w:t>清洗管路</w:t>
            </w:r>
          </w:p>
        </w:tc>
      </w:tr>
      <w:tr w14:paraId="46EE9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88" w:type="pct"/>
            <w:shd w:val="clear" w:color="auto" w:fill="auto"/>
            <w:vAlign w:val="center"/>
          </w:tcPr>
          <w:p w14:paraId="7DEF5757">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7"/>
                <w:sz w:val="21"/>
                <w:szCs w:val="21"/>
              </w:rPr>
              <w:t>18</w:t>
            </w:r>
          </w:p>
        </w:tc>
        <w:tc>
          <w:tcPr>
            <w:tcW w:w="1049" w:type="pct"/>
            <w:shd w:val="clear" w:color="auto" w:fill="auto"/>
            <w:vAlign w:val="center"/>
          </w:tcPr>
          <w:p w14:paraId="5764946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更换交流接触器</w:t>
            </w:r>
          </w:p>
        </w:tc>
        <w:tc>
          <w:tcPr>
            <w:tcW w:w="707" w:type="pct"/>
            <w:shd w:val="clear" w:color="auto" w:fill="auto"/>
            <w:vAlign w:val="center"/>
          </w:tcPr>
          <w:p w14:paraId="7CC1EE8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7"/>
                <w:sz w:val="21"/>
                <w:szCs w:val="21"/>
              </w:rPr>
              <w:t>M64D</w:t>
            </w:r>
            <w:r>
              <w:rPr>
                <w:rFonts w:hint="eastAsia" w:ascii="仿宋" w:hAnsi="仿宋" w:eastAsia="仿宋" w:cs="仿宋"/>
                <w:b w:val="0"/>
                <w:bCs w:val="0"/>
                <w:spacing w:val="-52"/>
                <w:sz w:val="21"/>
                <w:szCs w:val="21"/>
              </w:rPr>
              <w:t xml:space="preserve"> </w:t>
            </w:r>
            <w:r>
              <w:rPr>
                <w:rFonts w:hint="eastAsia" w:ascii="仿宋" w:hAnsi="仿宋" w:eastAsia="仿宋" w:cs="仿宋"/>
                <w:b w:val="0"/>
                <w:bCs w:val="0"/>
                <w:spacing w:val="37"/>
                <w:sz w:val="21"/>
                <w:szCs w:val="21"/>
              </w:rPr>
              <w:t>一</w:t>
            </w:r>
            <w:r>
              <w:rPr>
                <w:rFonts w:hint="eastAsia" w:ascii="仿宋" w:hAnsi="仿宋" w:eastAsia="仿宋" w:cs="仿宋"/>
                <w:b w:val="0"/>
                <w:bCs w:val="0"/>
                <w:spacing w:val="-60"/>
                <w:sz w:val="21"/>
                <w:szCs w:val="21"/>
              </w:rPr>
              <w:t xml:space="preserve"> </w:t>
            </w:r>
            <w:r>
              <w:rPr>
                <w:rFonts w:hint="eastAsia" w:ascii="仿宋" w:hAnsi="仿宋" w:eastAsia="仿宋" w:cs="仿宋"/>
                <w:b w:val="0"/>
                <w:bCs w:val="0"/>
                <w:sz w:val="21"/>
                <w:szCs w:val="21"/>
              </w:rPr>
              <w:t>BF</w:t>
            </w:r>
          </w:p>
        </w:tc>
        <w:tc>
          <w:tcPr>
            <w:tcW w:w="393" w:type="pct"/>
            <w:shd w:val="clear" w:color="auto" w:fill="auto"/>
            <w:vAlign w:val="center"/>
          </w:tcPr>
          <w:p w14:paraId="56055E1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正泰</w:t>
            </w:r>
          </w:p>
        </w:tc>
        <w:tc>
          <w:tcPr>
            <w:tcW w:w="309" w:type="pct"/>
            <w:shd w:val="clear" w:color="auto" w:fill="auto"/>
            <w:vAlign w:val="center"/>
          </w:tcPr>
          <w:p w14:paraId="7F319B8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675" w:type="pct"/>
            <w:shd w:val="clear" w:color="auto" w:fill="auto"/>
            <w:vAlign w:val="center"/>
          </w:tcPr>
          <w:p w14:paraId="2DB03CDE">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60</w:t>
            </w:r>
          </w:p>
        </w:tc>
        <w:tc>
          <w:tcPr>
            <w:tcW w:w="695" w:type="pct"/>
            <w:shd w:val="clear" w:color="auto" w:fill="auto"/>
            <w:vAlign w:val="center"/>
          </w:tcPr>
          <w:p w14:paraId="06AFCDA4">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3AD19212">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101D3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88" w:type="pct"/>
            <w:shd w:val="clear" w:color="auto" w:fill="auto"/>
            <w:vAlign w:val="center"/>
          </w:tcPr>
          <w:p w14:paraId="6464059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7"/>
                <w:sz w:val="21"/>
                <w:szCs w:val="21"/>
              </w:rPr>
              <w:t>19</w:t>
            </w:r>
          </w:p>
        </w:tc>
        <w:tc>
          <w:tcPr>
            <w:tcW w:w="1049" w:type="pct"/>
            <w:shd w:val="clear" w:color="auto" w:fill="auto"/>
            <w:vAlign w:val="center"/>
          </w:tcPr>
          <w:p w14:paraId="3F43DFEA">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大多联机电路维</w:t>
            </w:r>
            <w:r>
              <w:rPr>
                <w:rFonts w:hint="eastAsia" w:ascii="仿宋" w:hAnsi="仿宋" w:eastAsia="仿宋" w:cs="仿宋"/>
                <w:b w:val="0"/>
                <w:bCs w:val="0"/>
                <w:sz w:val="21"/>
                <w:szCs w:val="21"/>
              </w:rPr>
              <w:t>修</w:t>
            </w:r>
          </w:p>
        </w:tc>
        <w:tc>
          <w:tcPr>
            <w:tcW w:w="707" w:type="pct"/>
            <w:shd w:val="clear" w:color="auto" w:fill="auto"/>
            <w:vAlign w:val="center"/>
          </w:tcPr>
          <w:p w14:paraId="5FFD9E0B">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93" w:type="pct"/>
            <w:shd w:val="clear" w:color="auto" w:fill="auto"/>
            <w:vAlign w:val="center"/>
          </w:tcPr>
          <w:p w14:paraId="5AC4A73D">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09" w:type="pct"/>
            <w:shd w:val="clear" w:color="auto" w:fill="auto"/>
            <w:vAlign w:val="center"/>
          </w:tcPr>
          <w:p w14:paraId="405B7561">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次</w:t>
            </w:r>
          </w:p>
        </w:tc>
        <w:tc>
          <w:tcPr>
            <w:tcW w:w="675" w:type="pct"/>
            <w:shd w:val="clear" w:color="auto" w:fill="auto"/>
            <w:vAlign w:val="center"/>
          </w:tcPr>
          <w:p w14:paraId="54BF20AE">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600</w:t>
            </w:r>
          </w:p>
        </w:tc>
        <w:tc>
          <w:tcPr>
            <w:tcW w:w="695" w:type="pct"/>
            <w:shd w:val="clear" w:color="auto" w:fill="auto"/>
            <w:vAlign w:val="center"/>
          </w:tcPr>
          <w:p w14:paraId="2D255C1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p>
        </w:tc>
        <w:tc>
          <w:tcPr>
            <w:tcW w:w="880" w:type="pct"/>
            <w:shd w:val="clear" w:color="auto" w:fill="auto"/>
            <w:vAlign w:val="center"/>
          </w:tcPr>
          <w:p w14:paraId="317E655A">
            <w:pPr>
              <w:pStyle w:val="14"/>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en-US" w:bidi="ar-SA"/>
              </w:rPr>
            </w:pPr>
            <w:r>
              <w:rPr>
                <w:rFonts w:hint="eastAsia" w:ascii="仿宋" w:hAnsi="仿宋" w:eastAsia="仿宋" w:cs="仿宋"/>
                <w:b w:val="0"/>
                <w:bCs w:val="0"/>
                <w:spacing w:val="2"/>
                <w:sz w:val="21"/>
                <w:szCs w:val="21"/>
              </w:rPr>
              <w:t>大多联机</w:t>
            </w:r>
          </w:p>
        </w:tc>
      </w:tr>
      <w:tr w14:paraId="142A0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88" w:type="pct"/>
            <w:shd w:val="clear" w:color="auto" w:fill="auto"/>
            <w:vAlign w:val="center"/>
          </w:tcPr>
          <w:p w14:paraId="0556F28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20</w:t>
            </w:r>
          </w:p>
        </w:tc>
        <w:tc>
          <w:tcPr>
            <w:tcW w:w="1049" w:type="pct"/>
            <w:shd w:val="clear" w:color="auto" w:fill="auto"/>
            <w:vAlign w:val="center"/>
          </w:tcPr>
          <w:p w14:paraId="5A17870C">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大多联机管道维</w:t>
            </w:r>
            <w:r>
              <w:rPr>
                <w:rFonts w:hint="eastAsia" w:ascii="仿宋" w:hAnsi="仿宋" w:eastAsia="仿宋" w:cs="仿宋"/>
                <w:b w:val="0"/>
                <w:bCs w:val="0"/>
                <w:sz w:val="21"/>
                <w:szCs w:val="21"/>
              </w:rPr>
              <w:t>修</w:t>
            </w:r>
          </w:p>
        </w:tc>
        <w:tc>
          <w:tcPr>
            <w:tcW w:w="707" w:type="pct"/>
            <w:shd w:val="clear" w:color="auto" w:fill="auto"/>
            <w:vAlign w:val="center"/>
          </w:tcPr>
          <w:p w14:paraId="031BCBCF">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93" w:type="pct"/>
            <w:shd w:val="clear" w:color="auto" w:fill="auto"/>
            <w:vAlign w:val="center"/>
          </w:tcPr>
          <w:p w14:paraId="08943C08">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09" w:type="pct"/>
            <w:shd w:val="clear" w:color="auto" w:fill="auto"/>
            <w:vAlign w:val="center"/>
          </w:tcPr>
          <w:p w14:paraId="7D171661">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次</w:t>
            </w:r>
          </w:p>
        </w:tc>
        <w:tc>
          <w:tcPr>
            <w:tcW w:w="675" w:type="pct"/>
            <w:shd w:val="clear" w:color="auto" w:fill="auto"/>
            <w:vAlign w:val="center"/>
          </w:tcPr>
          <w:p w14:paraId="5A84C37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800</w:t>
            </w:r>
          </w:p>
        </w:tc>
        <w:tc>
          <w:tcPr>
            <w:tcW w:w="695" w:type="pct"/>
            <w:shd w:val="clear" w:color="auto" w:fill="auto"/>
            <w:vAlign w:val="center"/>
          </w:tcPr>
          <w:p w14:paraId="0265A09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p>
        </w:tc>
        <w:tc>
          <w:tcPr>
            <w:tcW w:w="880" w:type="pct"/>
            <w:shd w:val="clear" w:color="auto" w:fill="auto"/>
            <w:vAlign w:val="center"/>
          </w:tcPr>
          <w:p w14:paraId="640A2719">
            <w:pPr>
              <w:pStyle w:val="14"/>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en-US" w:bidi="ar-SA"/>
              </w:rPr>
            </w:pPr>
            <w:r>
              <w:rPr>
                <w:rFonts w:hint="eastAsia" w:ascii="仿宋" w:hAnsi="仿宋" w:eastAsia="仿宋" w:cs="仿宋"/>
                <w:b w:val="0"/>
                <w:bCs w:val="0"/>
                <w:spacing w:val="2"/>
                <w:sz w:val="21"/>
                <w:szCs w:val="21"/>
              </w:rPr>
              <w:t>大多联机</w:t>
            </w:r>
          </w:p>
        </w:tc>
      </w:tr>
      <w:tr w14:paraId="5E7FE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88" w:type="pct"/>
            <w:shd w:val="clear" w:color="auto" w:fill="auto"/>
            <w:vAlign w:val="center"/>
          </w:tcPr>
          <w:p w14:paraId="4E39040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21</w:t>
            </w:r>
          </w:p>
        </w:tc>
        <w:tc>
          <w:tcPr>
            <w:tcW w:w="1049" w:type="pct"/>
            <w:shd w:val="clear" w:color="auto" w:fill="auto"/>
            <w:vAlign w:val="center"/>
          </w:tcPr>
          <w:p w14:paraId="601AC19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更换变压器</w:t>
            </w:r>
          </w:p>
        </w:tc>
        <w:tc>
          <w:tcPr>
            <w:tcW w:w="707" w:type="pct"/>
            <w:shd w:val="clear" w:color="auto" w:fill="auto"/>
            <w:vAlign w:val="center"/>
          </w:tcPr>
          <w:p w14:paraId="776A95A4">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57x35J</w:t>
            </w:r>
          </w:p>
        </w:tc>
        <w:tc>
          <w:tcPr>
            <w:tcW w:w="393" w:type="pct"/>
            <w:shd w:val="clear" w:color="auto" w:fill="auto"/>
            <w:vAlign w:val="center"/>
          </w:tcPr>
          <w:p w14:paraId="7FF98614">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正泰</w:t>
            </w:r>
          </w:p>
        </w:tc>
        <w:tc>
          <w:tcPr>
            <w:tcW w:w="309" w:type="pct"/>
            <w:shd w:val="clear" w:color="auto" w:fill="auto"/>
            <w:vAlign w:val="center"/>
          </w:tcPr>
          <w:p w14:paraId="058B2FD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台</w:t>
            </w:r>
          </w:p>
        </w:tc>
        <w:tc>
          <w:tcPr>
            <w:tcW w:w="675" w:type="pct"/>
            <w:shd w:val="clear" w:color="auto" w:fill="auto"/>
            <w:vAlign w:val="center"/>
          </w:tcPr>
          <w:p w14:paraId="0B40CEB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30</w:t>
            </w:r>
          </w:p>
        </w:tc>
        <w:tc>
          <w:tcPr>
            <w:tcW w:w="695" w:type="pct"/>
            <w:shd w:val="clear" w:color="auto" w:fill="auto"/>
            <w:vAlign w:val="center"/>
          </w:tcPr>
          <w:p w14:paraId="1D6ED302">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16E60BDB">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781EE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88" w:type="pct"/>
            <w:shd w:val="clear" w:color="auto" w:fill="auto"/>
            <w:vAlign w:val="center"/>
          </w:tcPr>
          <w:p w14:paraId="6D809D73">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22</w:t>
            </w:r>
          </w:p>
        </w:tc>
        <w:tc>
          <w:tcPr>
            <w:tcW w:w="1049" w:type="pct"/>
            <w:shd w:val="clear" w:color="auto" w:fill="auto"/>
            <w:vAlign w:val="center"/>
          </w:tcPr>
          <w:p w14:paraId="5288181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更换内叶片</w:t>
            </w:r>
          </w:p>
        </w:tc>
        <w:tc>
          <w:tcPr>
            <w:tcW w:w="707" w:type="pct"/>
            <w:shd w:val="clear" w:color="auto" w:fill="auto"/>
            <w:vAlign w:val="center"/>
          </w:tcPr>
          <w:p w14:paraId="46B4E1D7">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456mm</w:t>
            </w:r>
          </w:p>
        </w:tc>
        <w:tc>
          <w:tcPr>
            <w:tcW w:w="393" w:type="pct"/>
            <w:shd w:val="clear" w:color="auto" w:fill="auto"/>
            <w:vAlign w:val="center"/>
          </w:tcPr>
          <w:p w14:paraId="40A2179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5"/>
                <w:sz w:val="21"/>
                <w:szCs w:val="21"/>
              </w:rPr>
              <w:t>鸿森</w:t>
            </w:r>
          </w:p>
        </w:tc>
        <w:tc>
          <w:tcPr>
            <w:tcW w:w="309" w:type="pct"/>
            <w:shd w:val="clear" w:color="auto" w:fill="auto"/>
            <w:vAlign w:val="center"/>
          </w:tcPr>
          <w:p w14:paraId="72A03FC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套</w:t>
            </w:r>
          </w:p>
        </w:tc>
        <w:tc>
          <w:tcPr>
            <w:tcW w:w="675" w:type="pct"/>
            <w:shd w:val="clear" w:color="auto" w:fill="auto"/>
            <w:vAlign w:val="center"/>
          </w:tcPr>
          <w:p w14:paraId="199682B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40</w:t>
            </w:r>
          </w:p>
        </w:tc>
        <w:tc>
          <w:tcPr>
            <w:tcW w:w="695" w:type="pct"/>
            <w:shd w:val="clear" w:color="auto" w:fill="auto"/>
            <w:vAlign w:val="center"/>
          </w:tcPr>
          <w:p w14:paraId="4800CC36">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195F93E6">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20D68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88" w:type="pct"/>
            <w:shd w:val="clear" w:color="auto" w:fill="auto"/>
            <w:vAlign w:val="center"/>
          </w:tcPr>
          <w:p w14:paraId="7D080221">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23</w:t>
            </w:r>
          </w:p>
        </w:tc>
        <w:tc>
          <w:tcPr>
            <w:tcW w:w="1049" w:type="pct"/>
            <w:shd w:val="clear" w:color="auto" w:fill="auto"/>
            <w:vAlign w:val="center"/>
          </w:tcPr>
          <w:p w14:paraId="1C6DE27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更换内风向电机</w:t>
            </w:r>
          </w:p>
        </w:tc>
        <w:tc>
          <w:tcPr>
            <w:tcW w:w="707" w:type="pct"/>
            <w:shd w:val="clear" w:color="auto" w:fill="auto"/>
            <w:vAlign w:val="center"/>
          </w:tcPr>
          <w:p w14:paraId="1038AF0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Sw650A</w:t>
            </w:r>
          </w:p>
        </w:tc>
        <w:tc>
          <w:tcPr>
            <w:tcW w:w="393" w:type="pct"/>
            <w:shd w:val="clear" w:color="auto" w:fill="auto"/>
            <w:vAlign w:val="center"/>
          </w:tcPr>
          <w:p w14:paraId="6DC3AA58">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5"/>
                <w:sz w:val="21"/>
                <w:szCs w:val="21"/>
              </w:rPr>
              <w:t>鸿森</w:t>
            </w:r>
          </w:p>
        </w:tc>
        <w:tc>
          <w:tcPr>
            <w:tcW w:w="309" w:type="pct"/>
            <w:shd w:val="clear" w:color="auto" w:fill="auto"/>
            <w:vAlign w:val="center"/>
          </w:tcPr>
          <w:p w14:paraId="786A9FFE">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675" w:type="pct"/>
            <w:shd w:val="clear" w:color="auto" w:fill="auto"/>
            <w:vAlign w:val="center"/>
          </w:tcPr>
          <w:p w14:paraId="3B103AD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20</w:t>
            </w:r>
          </w:p>
        </w:tc>
        <w:tc>
          <w:tcPr>
            <w:tcW w:w="695" w:type="pct"/>
            <w:shd w:val="clear" w:color="auto" w:fill="auto"/>
            <w:vAlign w:val="center"/>
          </w:tcPr>
          <w:p w14:paraId="35884E1A">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5BFFF88A">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05A5D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88" w:type="pct"/>
            <w:shd w:val="clear" w:color="auto" w:fill="auto"/>
            <w:vAlign w:val="center"/>
          </w:tcPr>
          <w:p w14:paraId="5C130100">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24</w:t>
            </w:r>
          </w:p>
        </w:tc>
        <w:tc>
          <w:tcPr>
            <w:tcW w:w="1049" w:type="pct"/>
            <w:shd w:val="clear" w:color="auto" w:fill="auto"/>
            <w:vAlign w:val="center"/>
          </w:tcPr>
          <w:p w14:paraId="6932731E">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更换室内风扇电</w:t>
            </w:r>
            <w:r>
              <w:rPr>
                <w:rFonts w:hint="eastAsia" w:ascii="仿宋" w:hAnsi="仿宋" w:eastAsia="仿宋" w:cs="仿宋"/>
                <w:b w:val="0"/>
                <w:bCs w:val="0"/>
                <w:sz w:val="21"/>
                <w:szCs w:val="21"/>
              </w:rPr>
              <w:t>容</w:t>
            </w:r>
          </w:p>
        </w:tc>
        <w:tc>
          <w:tcPr>
            <w:tcW w:w="707" w:type="pct"/>
            <w:shd w:val="clear" w:color="auto" w:fill="auto"/>
            <w:vAlign w:val="center"/>
          </w:tcPr>
          <w:p w14:paraId="77D3F54C">
            <w:pPr>
              <w:spacing w:line="240" w:lineRule="auto"/>
              <w:ind w:left="0" w:right="0" w:firstLine="0"/>
              <w:jc w:val="center"/>
              <w:rPr>
                <w:rFonts w:hint="eastAsia" w:ascii="仿宋" w:hAnsi="仿宋" w:eastAsia="仿宋" w:cs="仿宋"/>
                <w:b w:val="0"/>
                <w:bCs w:val="0"/>
                <w:sz w:val="21"/>
                <w:szCs w:val="21"/>
              </w:rPr>
            </w:pPr>
          </w:p>
          <w:p w14:paraId="6093DF3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25U</w:t>
            </w:r>
          </w:p>
        </w:tc>
        <w:tc>
          <w:tcPr>
            <w:tcW w:w="393" w:type="pct"/>
            <w:shd w:val="clear" w:color="auto" w:fill="auto"/>
            <w:vAlign w:val="center"/>
          </w:tcPr>
          <w:p w14:paraId="30BEDEC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8"/>
                <w:sz w:val="21"/>
                <w:szCs w:val="21"/>
              </w:rPr>
              <w:t>精创</w:t>
            </w:r>
          </w:p>
        </w:tc>
        <w:tc>
          <w:tcPr>
            <w:tcW w:w="309" w:type="pct"/>
            <w:shd w:val="clear" w:color="auto" w:fill="auto"/>
            <w:vAlign w:val="center"/>
          </w:tcPr>
          <w:p w14:paraId="6FB32C88">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675" w:type="pct"/>
            <w:shd w:val="clear" w:color="auto" w:fill="auto"/>
            <w:vAlign w:val="center"/>
          </w:tcPr>
          <w:p w14:paraId="3CD5F44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7"/>
                <w:sz w:val="21"/>
                <w:szCs w:val="21"/>
              </w:rPr>
              <w:t>10</w:t>
            </w:r>
          </w:p>
        </w:tc>
        <w:tc>
          <w:tcPr>
            <w:tcW w:w="695" w:type="pct"/>
            <w:shd w:val="clear" w:color="auto" w:fill="auto"/>
            <w:vAlign w:val="center"/>
          </w:tcPr>
          <w:p w14:paraId="6353ABCE">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71F4B5B3">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6E0DB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88" w:type="pct"/>
            <w:shd w:val="clear" w:color="auto" w:fill="auto"/>
            <w:vAlign w:val="center"/>
          </w:tcPr>
          <w:p w14:paraId="6385ED6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25</w:t>
            </w:r>
          </w:p>
        </w:tc>
        <w:tc>
          <w:tcPr>
            <w:tcW w:w="1049" w:type="pct"/>
            <w:shd w:val="clear" w:color="auto" w:fill="auto"/>
            <w:vAlign w:val="center"/>
          </w:tcPr>
          <w:p w14:paraId="6361BCAD">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更换室内风扇电</w:t>
            </w:r>
            <w:r>
              <w:rPr>
                <w:rFonts w:hint="eastAsia" w:ascii="仿宋" w:hAnsi="仿宋" w:eastAsia="仿宋" w:cs="仿宋"/>
                <w:b w:val="0"/>
                <w:bCs w:val="0"/>
                <w:sz w:val="21"/>
                <w:szCs w:val="21"/>
              </w:rPr>
              <w:t>机</w:t>
            </w:r>
          </w:p>
        </w:tc>
        <w:tc>
          <w:tcPr>
            <w:tcW w:w="707" w:type="pct"/>
            <w:shd w:val="clear" w:color="auto" w:fill="auto"/>
            <w:vAlign w:val="center"/>
          </w:tcPr>
          <w:p w14:paraId="2A5CE8BA">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FN28D</w:t>
            </w:r>
          </w:p>
        </w:tc>
        <w:tc>
          <w:tcPr>
            <w:tcW w:w="393" w:type="pct"/>
            <w:shd w:val="clear" w:color="auto" w:fill="auto"/>
            <w:vAlign w:val="center"/>
          </w:tcPr>
          <w:p w14:paraId="584EAB5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5"/>
                <w:sz w:val="21"/>
                <w:szCs w:val="21"/>
              </w:rPr>
              <w:t>鸿森</w:t>
            </w:r>
          </w:p>
        </w:tc>
        <w:tc>
          <w:tcPr>
            <w:tcW w:w="309" w:type="pct"/>
            <w:shd w:val="clear" w:color="auto" w:fill="auto"/>
            <w:vAlign w:val="center"/>
          </w:tcPr>
          <w:p w14:paraId="02FF7CF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675" w:type="pct"/>
            <w:shd w:val="clear" w:color="auto" w:fill="auto"/>
            <w:vAlign w:val="center"/>
          </w:tcPr>
          <w:p w14:paraId="4C884A6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75</w:t>
            </w:r>
          </w:p>
        </w:tc>
        <w:tc>
          <w:tcPr>
            <w:tcW w:w="695" w:type="pct"/>
            <w:shd w:val="clear" w:color="auto" w:fill="auto"/>
            <w:vAlign w:val="center"/>
          </w:tcPr>
          <w:p w14:paraId="0203261E">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7CC96BFC">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3016D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88" w:type="pct"/>
            <w:shd w:val="clear" w:color="auto" w:fill="auto"/>
            <w:vAlign w:val="center"/>
          </w:tcPr>
          <w:p w14:paraId="5052F60A">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26</w:t>
            </w:r>
          </w:p>
        </w:tc>
        <w:tc>
          <w:tcPr>
            <w:tcW w:w="1049" w:type="pct"/>
            <w:shd w:val="clear" w:color="auto" w:fill="auto"/>
            <w:vAlign w:val="center"/>
          </w:tcPr>
          <w:p w14:paraId="0D6A2C71">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更换主控电板</w:t>
            </w:r>
          </w:p>
        </w:tc>
        <w:tc>
          <w:tcPr>
            <w:tcW w:w="707" w:type="pct"/>
            <w:shd w:val="clear" w:color="auto" w:fill="auto"/>
            <w:vAlign w:val="center"/>
          </w:tcPr>
          <w:p w14:paraId="192C762E">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VM1K71</w:t>
            </w:r>
          </w:p>
        </w:tc>
        <w:tc>
          <w:tcPr>
            <w:tcW w:w="393" w:type="pct"/>
            <w:shd w:val="clear" w:color="auto" w:fill="auto"/>
            <w:vAlign w:val="center"/>
          </w:tcPr>
          <w:p w14:paraId="11B5491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8"/>
                <w:sz w:val="21"/>
                <w:szCs w:val="21"/>
              </w:rPr>
              <w:t>雷神</w:t>
            </w:r>
          </w:p>
        </w:tc>
        <w:tc>
          <w:tcPr>
            <w:tcW w:w="309" w:type="pct"/>
            <w:shd w:val="clear" w:color="auto" w:fill="auto"/>
            <w:vAlign w:val="center"/>
          </w:tcPr>
          <w:p w14:paraId="60E80143">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块</w:t>
            </w:r>
          </w:p>
        </w:tc>
        <w:tc>
          <w:tcPr>
            <w:tcW w:w="675" w:type="pct"/>
            <w:shd w:val="clear" w:color="auto" w:fill="auto"/>
            <w:vAlign w:val="center"/>
          </w:tcPr>
          <w:p w14:paraId="107EA1BE">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6"/>
                <w:sz w:val="21"/>
                <w:szCs w:val="21"/>
              </w:rPr>
              <w:t>110</w:t>
            </w:r>
          </w:p>
        </w:tc>
        <w:tc>
          <w:tcPr>
            <w:tcW w:w="695" w:type="pct"/>
            <w:shd w:val="clear" w:color="auto" w:fill="auto"/>
            <w:vAlign w:val="center"/>
          </w:tcPr>
          <w:p w14:paraId="27250F48">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3CBE6DD2">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074EF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88" w:type="pct"/>
            <w:shd w:val="clear" w:color="auto" w:fill="auto"/>
            <w:vAlign w:val="center"/>
          </w:tcPr>
          <w:p w14:paraId="13DFC413">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27</w:t>
            </w:r>
          </w:p>
        </w:tc>
        <w:tc>
          <w:tcPr>
            <w:tcW w:w="1049" w:type="pct"/>
            <w:shd w:val="clear" w:color="auto" w:fill="auto"/>
            <w:vAlign w:val="center"/>
          </w:tcPr>
          <w:p w14:paraId="4468F3D4">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更换遥控接收器</w:t>
            </w:r>
          </w:p>
        </w:tc>
        <w:tc>
          <w:tcPr>
            <w:tcW w:w="707" w:type="pct"/>
            <w:shd w:val="clear" w:color="auto" w:fill="auto"/>
            <w:vAlign w:val="center"/>
          </w:tcPr>
          <w:p w14:paraId="22868F6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11芯</w:t>
            </w:r>
          </w:p>
        </w:tc>
        <w:tc>
          <w:tcPr>
            <w:tcW w:w="393" w:type="pct"/>
            <w:shd w:val="clear" w:color="auto" w:fill="auto"/>
            <w:vAlign w:val="center"/>
          </w:tcPr>
          <w:p w14:paraId="4D07AD35">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8"/>
                <w:sz w:val="21"/>
                <w:szCs w:val="21"/>
              </w:rPr>
              <w:t>雷神</w:t>
            </w:r>
          </w:p>
        </w:tc>
        <w:tc>
          <w:tcPr>
            <w:tcW w:w="309" w:type="pct"/>
            <w:shd w:val="clear" w:color="auto" w:fill="auto"/>
            <w:vAlign w:val="center"/>
          </w:tcPr>
          <w:p w14:paraId="280B306A">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套</w:t>
            </w:r>
          </w:p>
        </w:tc>
        <w:tc>
          <w:tcPr>
            <w:tcW w:w="675" w:type="pct"/>
            <w:shd w:val="clear" w:color="auto" w:fill="auto"/>
            <w:vAlign w:val="center"/>
          </w:tcPr>
          <w:p w14:paraId="0A9BEFA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7"/>
                <w:sz w:val="21"/>
                <w:szCs w:val="21"/>
              </w:rPr>
              <w:t>10</w:t>
            </w:r>
          </w:p>
        </w:tc>
        <w:tc>
          <w:tcPr>
            <w:tcW w:w="695" w:type="pct"/>
            <w:shd w:val="clear" w:color="auto" w:fill="auto"/>
            <w:vAlign w:val="center"/>
          </w:tcPr>
          <w:p w14:paraId="76016118">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64084182">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49615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88" w:type="pct"/>
            <w:shd w:val="clear" w:color="auto" w:fill="auto"/>
            <w:vAlign w:val="center"/>
          </w:tcPr>
          <w:p w14:paraId="257966E5">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28</w:t>
            </w:r>
          </w:p>
        </w:tc>
        <w:tc>
          <w:tcPr>
            <w:tcW w:w="1049" w:type="pct"/>
            <w:shd w:val="clear" w:color="auto" w:fill="auto"/>
            <w:vAlign w:val="center"/>
          </w:tcPr>
          <w:p w14:paraId="6DDF48A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更换温度感应器</w:t>
            </w:r>
          </w:p>
        </w:tc>
        <w:tc>
          <w:tcPr>
            <w:tcW w:w="707" w:type="pct"/>
            <w:shd w:val="clear" w:color="auto" w:fill="auto"/>
            <w:vAlign w:val="center"/>
          </w:tcPr>
          <w:p w14:paraId="2284B77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35KU</w:t>
            </w:r>
          </w:p>
        </w:tc>
        <w:tc>
          <w:tcPr>
            <w:tcW w:w="393" w:type="pct"/>
            <w:shd w:val="clear" w:color="auto" w:fill="auto"/>
            <w:vAlign w:val="center"/>
          </w:tcPr>
          <w:p w14:paraId="1524B63A">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8"/>
                <w:sz w:val="21"/>
                <w:szCs w:val="21"/>
              </w:rPr>
              <w:t>精创</w:t>
            </w:r>
          </w:p>
        </w:tc>
        <w:tc>
          <w:tcPr>
            <w:tcW w:w="309" w:type="pct"/>
            <w:shd w:val="clear" w:color="auto" w:fill="auto"/>
            <w:vAlign w:val="center"/>
          </w:tcPr>
          <w:p w14:paraId="32EB36C7">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套</w:t>
            </w:r>
          </w:p>
        </w:tc>
        <w:tc>
          <w:tcPr>
            <w:tcW w:w="675" w:type="pct"/>
            <w:shd w:val="clear" w:color="auto" w:fill="auto"/>
            <w:vAlign w:val="center"/>
          </w:tcPr>
          <w:p w14:paraId="6D4E29C7">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25</w:t>
            </w:r>
          </w:p>
        </w:tc>
        <w:tc>
          <w:tcPr>
            <w:tcW w:w="695" w:type="pct"/>
            <w:shd w:val="clear" w:color="auto" w:fill="auto"/>
            <w:vAlign w:val="center"/>
          </w:tcPr>
          <w:p w14:paraId="06EB9E71">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5D66472E">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336CD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88" w:type="pct"/>
            <w:shd w:val="clear" w:color="auto" w:fill="auto"/>
            <w:vAlign w:val="center"/>
          </w:tcPr>
          <w:p w14:paraId="7896641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29</w:t>
            </w:r>
          </w:p>
        </w:tc>
        <w:tc>
          <w:tcPr>
            <w:tcW w:w="1049" w:type="pct"/>
            <w:shd w:val="clear" w:color="auto" w:fill="auto"/>
            <w:vAlign w:val="center"/>
          </w:tcPr>
          <w:p w14:paraId="5120E18F">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更换室内外连接</w:t>
            </w:r>
            <w:r>
              <w:rPr>
                <w:rFonts w:hint="eastAsia" w:ascii="仿宋" w:hAnsi="仿宋" w:eastAsia="仿宋" w:cs="仿宋"/>
                <w:b w:val="0"/>
                <w:bCs w:val="0"/>
                <w:spacing w:val="5"/>
                <w:sz w:val="21"/>
                <w:szCs w:val="21"/>
              </w:rPr>
              <w:t>纳子</w:t>
            </w:r>
          </w:p>
        </w:tc>
        <w:tc>
          <w:tcPr>
            <w:tcW w:w="707" w:type="pct"/>
            <w:shd w:val="clear" w:color="auto" w:fill="auto"/>
            <w:vAlign w:val="center"/>
          </w:tcPr>
          <w:p w14:paraId="432CA8C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50K</w:t>
            </w:r>
          </w:p>
        </w:tc>
        <w:tc>
          <w:tcPr>
            <w:tcW w:w="393" w:type="pct"/>
            <w:shd w:val="clear" w:color="auto" w:fill="auto"/>
            <w:vAlign w:val="center"/>
          </w:tcPr>
          <w:p w14:paraId="7F4D658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8"/>
                <w:sz w:val="21"/>
                <w:szCs w:val="21"/>
              </w:rPr>
              <w:t>精创</w:t>
            </w:r>
          </w:p>
        </w:tc>
        <w:tc>
          <w:tcPr>
            <w:tcW w:w="309" w:type="pct"/>
            <w:shd w:val="clear" w:color="auto" w:fill="auto"/>
            <w:vAlign w:val="center"/>
          </w:tcPr>
          <w:p w14:paraId="1B196FEE">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付</w:t>
            </w:r>
          </w:p>
        </w:tc>
        <w:tc>
          <w:tcPr>
            <w:tcW w:w="675" w:type="pct"/>
            <w:shd w:val="clear" w:color="auto" w:fill="auto"/>
            <w:vAlign w:val="center"/>
          </w:tcPr>
          <w:p w14:paraId="17F538C7">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25</w:t>
            </w:r>
          </w:p>
        </w:tc>
        <w:tc>
          <w:tcPr>
            <w:tcW w:w="695" w:type="pct"/>
            <w:shd w:val="clear" w:color="auto" w:fill="auto"/>
            <w:vAlign w:val="center"/>
          </w:tcPr>
          <w:p w14:paraId="38038873">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33FB11BA">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72F89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88" w:type="pct"/>
            <w:shd w:val="clear" w:color="auto" w:fill="auto"/>
            <w:vAlign w:val="center"/>
          </w:tcPr>
          <w:p w14:paraId="3D7804B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30</w:t>
            </w:r>
          </w:p>
        </w:tc>
        <w:tc>
          <w:tcPr>
            <w:tcW w:w="1049" w:type="pct"/>
            <w:shd w:val="clear" w:color="auto" w:fill="auto"/>
            <w:vAlign w:val="center"/>
          </w:tcPr>
          <w:p w14:paraId="5B5CA768">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更换高压阀门</w:t>
            </w:r>
          </w:p>
        </w:tc>
        <w:tc>
          <w:tcPr>
            <w:tcW w:w="707" w:type="pct"/>
            <w:shd w:val="clear" w:color="auto" w:fill="auto"/>
            <w:vAlign w:val="center"/>
          </w:tcPr>
          <w:p w14:paraId="2947E480">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11H45P</w:t>
            </w:r>
          </w:p>
        </w:tc>
        <w:tc>
          <w:tcPr>
            <w:tcW w:w="393" w:type="pct"/>
            <w:shd w:val="clear" w:color="auto" w:fill="auto"/>
            <w:vAlign w:val="center"/>
          </w:tcPr>
          <w:p w14:paraId="1499640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谷轮</w:t>
            </w:r>
          </w:p>
        </w:tc>
        <w:tc>
          <w:tcPr>
            <w:tcW w:w="309" w:type="pct"/>
            <w:shd w:val="clear" w:color="auto" w:fill="auto"/>
            <w:vAlign w:val="center"/>
          </w:tcPr>
          <w:p w14:paraId="0FCAC528">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675" w:type="pct"/>
            <w:shd w:val="clear" w:color="auto" w:fill="auto"/>
            <w:vAlign w:val="center"/>
          </w:tcPr>
          <w:p w14:paraId="7469B4B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40</w:t>
            </w:r>
          </w:p>
        </w:tc>
        <w:tc>
          <w:tcPr>
            <w:tcW w:w="695" w:type="pct"/>
            <w:shd w:val="clear" w:color="auto" w:fill="auto"/>
            <w:vAlign w:val="center"/>
          </w:tcPr>
          <w:p w14:paraId="6D630125">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543A876A">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26959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88" w:type="pct"/>
            <w:shd w:val="clear" w:color="auto" w:fill="auto"/>
            <w:vAlign w:val="center"/>
          </w:tcPr>
          <w:p w14:paraId="1139525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31</w:t>
            </w:r>
          </w:p>
        </w:tc>
        <w:tc>
          <w:tcPr>
            <w:tcW w:w="1049" w:type="pct"/>
            <w:shd w:val="clear" w:color="auto" w:fill="auto"/>
            <w:vAlign w:val="center"/>
          </w:tcPr>
          <w:p w14:paraId="162E877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更换低压阀门</w:t>
            </w:r>
          </w:p>
        </w:tc>
        <w:tc>
          <w:tcPr>
            <w:tcW w:w="707" w:type="pct"/>
            <w:shd w:val="clear" w:color="auto" w:fill="auto"/>
            <w:vAlign w:val="center"/>
          </w:tcPr>
          <w:p w14:paraId="5BF16770">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5"/>
                <w:sz w:val="21"/>
                <w:szCs w:val="21"/>
              </w:rPr>
              <w:t>SHF—91H</w:t>
            </w:r>
          </w:p>
        </w:tc>
        <w:tc>
          <w:tcPr>
            <w:tcW w:w="393" w:type="pct"/>
            <w:shd w:val="clear" w:color="auto" w:fill="auto"/>
            <w:vAlign w:val="center"/>
          </w:tcPr>
          <w:p w14:paraId="20768033">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谷轮</w:t>
            </w:r>
          </w:p>
        </w:tc>
        <w:tc>
          <w:tcPr>
            <w:tcW w:w="309" w:type="pct"/>
            <w:shd w:val="clear" w:color="auto" w:fill="auto"/>
            <w:vAlign w:val="center"/>
          </w:tcPr>
          <w:p w14:paraId="2DE5516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675" w:type="pct"/>
            <w:shd w:val="clear" w:color="auto" w:fill="auto"/>
            <w:vAlign w:val="center"/>
          </w:tcPr>
          <w:p w14:paraId="10534034">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30</w:t>
            </w:r>
          </w:p>
        </w:tc>
        <w:tc>
          <w:tcPr>
            <w:tcW w:w="695" w:type="pct"/>
            <w:shd w:val="clear" w:color="auto" w:fill="auto"/>
            <w:vAlign w:val="center"/>
          </w:tcPr>
          <w:p w14:paraId="1805FCD2">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0D8A0B07">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5B857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88" w:type="pct"/>
            <w:shd w:val="clear" w:color="auto" w:fill="auto"/>
            <w:vAlign w:val="center"/>
          </w:tcPr>
          <w:p w14:paraId="225194DA">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32</w:t>
            </w:r>
          </w:p>
        </w:tc>
        <w:tc>
          <w:tcPr>
            <w:tcW w:w="1049" w:type="pct"/>
            <w:shd w:val="clear" w:color="auto" w:fill="auto"/>
            <w:vAlign w:val="center"/>
          </w:tcPr>
          <w:p w14:paraId="7B6BBAA3">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更换毛细管</w:t>
            </w:r>
          </w:p>
        </w:tc>
        <w:tc>
          <w:tcPr>
            <w:tcW w:w="707" w:type="pct"/>
            <w:shd w:val="clear" w:color="auto" w:fill="auto"/>
            <w:vAlign w:val="center"/>
          </w:tcPr>
          <w:p w14:paraId="18483103">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5"/>
                <w:sz w:val="21"/>
                <w:szCs w:val="21"/>
              </w:rPr>
              <w:t>冷暖型</w:t>
            </w:r>
          </w:p>
        </w:tc>
        <w:tc>
          <w:tcPr>
            <w:tcW w:w="393" w:type="pct"/>
            <w:shd w:val="clear" w:color="auto" w:fill="auto"/>
            <w:vAlign w:val="center"/>
          </w:tcPr>
          <w:p w14:paraId="2BA10B4E">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飞轮</w:t>
            </w:r>
          </w:p>
        </w:tc>
        <w:tc>
          <w:tcPr>
            <w:tcW w:w="309" w:type="pct"/>
            <w:shd w:val="clear" w:color="auto" w:fill="auto"/>
            <w:vAlign w:val="center"/>
          </w:tcPr>
          <w:p w14:paraId="166AD4F8">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套</w:t>
            </w:r>
          </w:p>
        </w:tc>
        <w:tc>
          <w:tcPr>
            <w:tcW w:w="675" w:type="pct"/>
            <w:shd w:val="clear" w:color="auto" w:fill="auto"/>
            <w:vAlign w:val="center"/>
          </w:tcPr>
          <w:p w14:paraId="44DBD9B8">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30</w:t>
            </w:r>
          </w:p>
        </w:tc>
        <w:tc>
          <w:tcPr>
            <w:tcW w:w="695" w:type="pct"/>
            <w:shd w:val="clear" w:color="auto" w:fill="auto"/>
            <w:vAlign w:val="center"/>
          </w:tcPr>
          <w:p w14:paraId="41C050BB">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302BC4AF">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0D6D8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88" w:type="pct"/>
            <w:shd w:val="clear" w:color="auto" w:fill="auto"/>
            <w:vAlign w:val="center"/>
          </w:tcPr>
          <w:p w14:paraId="459159E4">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33</w:t>
            </w:r>
          </w:p>
        </w:tc>
        <w:tc>
          <w:tcPr>
            <w:tcW w:w="1049" w:type="pct"/>
            <w:shd w:val="clear" w:color="auto" w:fill="auto"/>
            <w:vAlign w:val="center"/>
          </w:tcPr>
          <w:p w14:paraId="4EA6CCEA">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更换过滤器</w:t>
            </w:r>
          </w:p>
        </w:tc>
        <w:tc>
          <w:tcPr>
            <w:tcW w:w="707" w:type="pct"/>
            <w:shd w:val="clear" w:color="auto" w:fill="auto"/>
            <w:vAlign w:val="center"/>
          </w:tcPr>
          <w:p w14:paraId="6B0A341C">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3匹纯铜</w:t>
            </w:r>
          </w:p>
        </w:tc>
        <w:tc>
          <w:tcPr>
            <w:tcW w:w="393" w:type="pct"/>
            <w:shd w:val="clear" w:color="auto" w:fill="auto"/>
            <w:vAlign w:val="center"/>
          </w:tcPr>
          <w:p w14:paraId="61CB5065">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飞轮</w:t>
            </w:r>
          </w:p>
        </w:tc>
        <w:tc>
          <w:tcPr>
            <w:tcW w:w="309" w:type="pct"/>
            <w:shd w:val="clear" w:color="auto" w:fill="auto"/>
            <w:vAlign w:val="center"/>
          </w:tcPr>
          <w:p w14:paraId="5C7709A8">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675" w:type="pct"/>
            <w:shd w:val="clear" w:color="auto" w:fill="auto"/>
            <w:vAlign w:val="center"/>
          </w:tcPr>
          <w:p w14:paraId="14405EC4">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30</w:t>
            </w:r>
          </w:p>
        </w:tc>
        <w:tc>
          <w:tcPr>
            <w:tcW w:w="695" w:type="pct"/>
            <w:shd w:val="clear" w:color="auto" w:fill="auto"/>
            <w:vAlign w:val="center"/>
          </w:tcPr>
          <w:p w14:paraId="36DA2E08">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71869688">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635CD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88" w:type="pct"/>
            <w:shd w:val="clear" w:color="auto" w:fill="auto"/>
            <w:vAlign w:val="center"/>
          </w:tcPr>
          <w:p w14:paraId="3687E614">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34</w:t>
            </w:r>
          </w:p>
        </w:tc>
        <w:tc>
          <w:tcPr>
            <w:tcW w:w="1049" w:type="pct"/>
            <w:shd w:val="clear" w:color="auto" w:fill="auto"/>
            <w:vAlign w:val="center"/>
          </w:tcPr>
          <w:p w14:paraId="22ED958A">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更换室内外风扇</w:t>
            </w:r>
            <w:r>
              <w:rPr>
                <w:rFonts w:hint="eastAsia" w:ascii="仿宋" w:hAnsi="仿宋" w:eastAsia="仿宋" w:cs="仿宋"/>
                <w:b w:val="0"/>
                <w:bCs w:val="0"/>
                <w:spacing w:val="4"/>
                <w:sz w:val="21"/>
                <w:szCs w:val="21"/>
              </w:rPr>
              <w:t>电机</w:t>
            </w:r>
          </w:p>
        </w:tc>
        <w:tc>
          <w:tcPr>
            <w:tcW w:w="707" w:type="pct"/>
            <w:shd w:val="clear" w:color="auto" w:fill="auto"/>
            <w:vAlign w:val="center"/>
          </w:tcPr>
          <w:p w14:paraId="36088D75">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FM35B</w:t>
            </w:r>
          </w:p>
        </w:tc>
        <w:tc>
          <w:tcPr>
            <w:tcW w:w="393" w:type="pct"/>
            <w:shd w:val="clear" w:color="auto" w:fill="auto"/>
            <w:vAlign w:val="center"/>
          </w:tcPr>
          <w:p w14:paraId="138370CC">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鸿泰</w:t>
            </w:r>
          </w:p>
        </w:tc>
        <w:tc>
          <w:tcPr>
            <w:tcW w:w="309" w:type="pct"/>
            <w:shd w:val="clear" w:color="auto" w:fill="auto"/>
            <w:vAlign w:val="center"/>
          </w:tcPr>
          <w:p w14:paraId="32E8F60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付</w:t>
            </w:r>
          </w:p>
        </w:tc>
        <w:tc>
          <w:tcPr>
            <w:tcW w:w="675" w:type="pct"/>
            <w:shd w:val="clear" w:color="auto" w:fill="auto"/>
            <w:vAlign w:val="center"/>
          </w:tcPr>
          <w:p w14:paraId="421D512C">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70</w:t>
            </w:r>
          </w:p>
        </w:tc>
        <w:tc>
          <w:tcPr>
            <w:tcW w:w="695" w:type="pct"/>
            <w:shd w:val="clear" w:color="auto" w:fill="auto"/>
            <w:vAlign w:val="center"/>
          </w:tcPr>
          <w:p w14:paraId="4E623374">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6DB85B11">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46F7B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88" w:type="pct"/>
            <w:shd w:val="clear" w:color="auto" w:fill="auto"/>
            <w:vAlign w:val="center"/>
          </w:tcPr>
          <w:p w14:paraId="746A417E">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35</w:t>
            </w:r>
          </w:p>
        </w:tc>
        <w:tc>
          <w:tcPr>
            <w:tcW w:w="1049" w:type="pct"/>
            <w:shd w:val="clear" w:color="auto" w:fill="auto"/>
            <w:vAlign w:val="center"/>
          </w:tcPr>
          <w:p w14:paraId="3F5E58AC">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更换室外风扇叶</w:t>
            </w:r>
            <w:r>
              <w:rPr>
                <w:rFonts w:hint="eastAsia" w:ascii="仿宋" w:hAnsi="仿宋" w:eastAsia="仿宋" w:cs="仿宋"/>
                <w:b w:val="0"/>
                <w:bCs w:val="0"/>
                <w:sz w:val="21"/>
                <w:szCs w:val="21"/>
              </w:rPr>
              <w:t>片</w:t>
            </w:r>
          </w:p>
        </w:tc>
        <w:tc>
          <w:tcPr>
            <w:tcW w:w="707" w:type="pct"/>
            <w:shd w:val="clear" w:color="auto" w:fill="auto"/>
            <w:vAlign w:val="center"/>
          </w:tcPr>
          <w:p w14:paraId="095B4F0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35x50J</w:t>
            </w:r>
          </w:p>
        </w:tc>
        <w:tc>
          <w:tcPr>
            <w:tcW w:w="393" w:type="pct"/>
            <w:shd w:val="clear" w:color="auto" w:fill="auto"/>
            <w:vAlign w:val="center"/>
          </w:tcPr>
          <w:p w14:paraId="39B4E695">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鸿泰</w:t>
            </w:r>
          </w:p>
        </w:tc>
        <w:tc>
          <w:tcPr>
            <w:tcW w:w="309" w:type="pct"/>
            <w:shd w:val="clear" w:color="auto" w:fill="auto"/>
            <w:vAlign w:val="center"/>
          </w:tcPr>
          <w:p w14:paraId="2E8C8E7C">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付</w:t>
            </w:r>
          </w:p>
        </w:tc>
        <w:tc>
          <w:tcPr>
            <w:tcW w:w="675" w:type="pct"/>
            <w:shd w:val="clear" w:color="auto" w:fill="auto"/>
            <w:vAlign w:val="center"/>
          </w:tcPr>
          <w:p w14:paraId="41DB69D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40</w:t>
            </w:r>
          </w:p>
        </w:tc>
        <w:tc>
          <w:tcPr>
            <w:tcW w:w="695" w:type="pct"/>
            <w:shd w:val="clear" w:color="auto" w:fill="auto"/>
            <w:vAlign w:val="center"/>
          </w:tcPr>
          <w:p w14:paraId="682ABA17">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0E5902E5">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5CAB7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88" w:type="pct"/>
            <w:shd w:val="clear" w:color="auto" w:fill="auto"/>
            <w:vAlign w:val="center"/>
          </w:tcPr>
          <w:p w14:paraId="715F3690">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36</w:t>
            </w:r>
          </w:p>
        </w:tc>
        <w:tc>
          <w:tcPr>
            <w:tcW w:w="1049" w:type="pct"/>
            <w:shd w:val="clear" w:color="auto" w:fill="auto"/>
            <w:vAlign w:val="center"/>
          </w:tcPr>
          <w:p w14:paraId="3E3995E8">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更换室外风扇电</w:t>
            </w:r>
            <w:r>
              <w:rPr>
                <w:rFonts w:hint="eastAsia" w:ascii="仿宋" w:hAnsi="仿宋" w:eastAsia="仿宋" w:cs="仿宋"/>
                <w:b w:val="0"/>
                <w:bCs w:val="0"/>
                <w:sz w:val="21"/>
                <w:szCs w:val="21"/>
              </w:rPr>
              <w:t>容</w:t>
            </w:r>
          </w:p>
        </w:tc>
        <w:tc>
          <w:tcPr>
            <w:tcW w:w="707" w:type="pct"/>
            <w:shd w:val="clear" w:color="auto" w:fill="auto"/>
            <w:vAlign w:val="center"/>
          </w:tcPr>
          <w:p w14:paraId="72C15385">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35Uf</w:t>
            </w:r>
          </w:p>
        </w:tc>
        <w:tc>
          <w:tcPr>
            <w:tcW w:w="393" w:type="pct"/>
            <w:shd w:val="clear" w:color="auto" w:fill="auto"/>
            <w:vAlign w:val="center"/>
          </w:tcPr>
          <w:p w14:paraId="77892CD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鸿泰</w:t>
            </w:r>
          </w:p>
        </w:tc>
        <w:tc>
          <w:tcPr>
            <w:tcW w:w="309" w:type="pct"/>
            <w:shd w:val="clear" w:color="auto" w:fill="auto"/>
            <w:vAlign w:val="center"/>
          </w:tcPr>
          <w:p w14:paraId="18061FA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675" w:type="pct"/>
            <w:shd w:val="clear" w:color="auto" w:fill="auto"/>
            <w:vAlign w:val="center"/>
          </w:tcPr>
          <w:p w14:paraId="2D09C9C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20</w:t>
            </w:r>
          </w:p>
        </w:tc>
        <w:tc>
          <w:tcPr>
            <w:tcW w:w="695" w:type="pct"/>
            <w:shd w:val="clear" w:color="auto" w:fill="auto"/>
            <w:vAlign w:val="center"/>
          </w:tcPr>
          <w:p w14:paraId="7B1BF841">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1C51C518">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0A997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88" w:type="pct"/>
            <w:shd w:val="clear" w:color="auto" w:fill="auto"/>
            <w:vAlign w:val="center"/>
          </w:tcPr>
          <w:p w14:paraId="6DF2818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37</w:t>
            </w:r>
          </w:p>
        </w:tc>
        <w:tc>
          <w:tcPr>
            <w:tcW w:w="1049" w:type="pct"/>
            <w:shd w:val="clear" w:color="auto" w:fill="auto"/>
            <w:vAlign w:val="center"/>
          </w:tcPr>
          <w:p w14:paraId="71D7DD25">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更换室外控制板</w:t>
            </w:r>
          </w:p>
        </w:tc>
        <w:tc>
          <w:tcPr>
            <w:tcW w:w="707" w:type="pct"/>
            <w:shd w:val="clear" w:color="auto" w:fill="auto"/>
            <w:vAlign w:val="center"/>
          </w:tcPr>
          <w:p w14:paraId="20EE257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24c25U</w:t>
            </w:r>
          </w:p>
        </w:tc>
        <w:tc>
          <w:tcPr>
            <w:tcW w:w="393" w:type="pct"/>
            <w:shd w:val="clear" w:color="auto" w:fill="auto"/>
            <w:vAlign w:val="center"/>
          </w:tcPr>
          <w:p w14:paraId="1D8D6B2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8"/>
                <w:sz w:val="21"/>
                <w:szCs w:val="21"/>
              </w:rPr>
              <w:t>精创</w:t>
            </w:r>
          </w:p>
        </w:tc>
        <w:tc>
          <w:tcPr>
            <w:tcW w:w="309" w:type="pct"/>
            <w:shd w:val="clear" w:color="auto" w:fill="auto"/>
            <w:vAlign w:val="center"/>
          </w:tcPr>
          <w:p w14:paraId="7F8C84FC">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块</w:t>
            </w:r>
          </w:p>
        </w:tc>
        <w:tc>
          <w:tcPr>
            <w:tcW w:w="675" w:type="pct"/>
            <w:shd w:val="clear" w:color="auto" w:fill="auto"/>
            <w:vAlign w:val="center"/>
          </w:tcPr>
          <w:p w14:paraId="3F268D1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6"/>
                <w:sz w:val="21"/>
                <w:szCs w:val="21"/>
              </w:rPr>
              <w:t>120</w:t>
            </w:r>
          </w:p>
        </w:tc>
        <w:tc>
          <w:tcPr>
            <w:tcW w:w="695" w:type="pct"/>
            <w:shd w:val="clear" w:color="auto" w:fill="auto"/>
            <w:vAlign w:val="center"/>
          </w:tcPr>
          <w:p w14:paraId="0E987C96">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6D984163">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00430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88" w:type="pct"/>
            <w:shd w:val="clear" w:color="auto" w:fill="auto"/>
            <w:vAlign w:val="center"/>
          </w:tcPr>
          <w:p w14:paraId="4368C6B5">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38</w:t>
            </w:r>
          </w:p>
        </w:tc>
        <w:tc>
          <w:tcPr>
            <w:tcW w:w="1049" w:type="pct"/>
            <w:shd w:val="clear" w:color="auto" w:fill="auto"/>
            <w:vAlign w:val="center"/>
          </w:tcPr>
          <w:p w14:paraId="1A7FF06C">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更换压缩机电容</w:t>
            </w:r>
          </w:p>
        </w:tc>
        <w:tc>
          <w:tcPr>
            <w:tcW w:w="707" w:type="pct"/>
            <w:shd w:val="clear" w:color="auto" w:fill="auto"/>
            <w:vAlign w:val="center"/>
          </w:tcPr>
          <w:p w14:paraId="552906B5">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50UF</w:t>
            </w:r>
          </w:p>
        </w:tc>
        <w:tc>
          <w:tcPr>
            <w:tcW w:w="393" w:type="pct"/>
            <w:shd w:val="clear" w:color="auto" w:fill="auto"/>
            <w:vAlign w:val="center"/>
          </w:tcPr>
          <w:p w14:paraId="6AE0EDB1">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3"/>
                <w:sz w:val="21"/>
                <w:szCs w:val="21"/>
              </w:rPr>
              <w:t>鸿森</w:t>
            </w:r>
          </w:p>
        </w:tc>
        <w:tc>
          <w:tcPr>
            <w:tcW w:w="309" w:type="pct"/>
            <w:shd w:val="clear" w:color="auto" w:fill="auto"/>
            <w:vAlign w:val="center"/>
          </w:tcPr>
          <w:p w14:paraId="1BF370E5">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只</w:t>
            </w:r>
          </w:p>
        </w:tc>
        <w:tc>
          <w:tcPr>
            <w:tcW w:w="675" w:type="pct"/>
            <w:shd w:val="clear" w:color="auto" w:fill="auto"/>
            <w:vAlign w:val="center"/>
          </w:tcPr>
          <w:p w14:paraId="2995BC15">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30</w:t>
            </w:r>
          </w:p>
        </w:tc>
        <w:tc>
          <w:tcPr>
            <w:tcW w:w="695" w:type="pct"/>
            <w:shd w:val="clear" w:color="auto" w:fill="auto"/>
            <w:vAlign w:val="center"/>
          </w:tcPr>
          <w:p w14:paraId="63B32DCD">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4BA78C3D">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4422E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88" w:type="pct"/>
            <w:shd w:val="clear" w:color="auto" w:fill="auto"/>
            <w:vAlign w:val="center"/>
          </w:tcPr>
          <w:p w14:paraId="755FC980">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39</w:t>
            </w:r>
          </w:p>
        </w:tc>
        <w:tc>
          <w:tcPr>
            <w:tcW w:w="1049" w:type="pct"/>
            <w:shd w:val="clear" w:color="auto" w:fill="auto"/>
            <w:vAlign w:val="center"/>
          </w:tcPr>
          <w:p w14:paraId="21F35AC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空调拆装运输费</w:t>
            </w:r>
          </w:p>
        </w:tc>
        <w:tc>
          <w:tcPr>
            <w:tcW w:w="707" w:type="pct"/>
            <w:shd w:val="clear" w:color="auto" w:fill="auto"/>
            <w:vAlign w:val="center"/>
          </w:tcPr>
          <w:p w14:paraId="1AD1EAF6">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93" w:type="pct"/>
            <w:shd w:val="clear" w:color="auto" w:fill="auto"/>
            <w:vAlign w:val="center"/>
          </w:tcPr>
          <w:p w14:paraId="15406917">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09" w:type="pct"/>
            <w:shd w:val="clear" w:color="auto" w:fill="auto"/>
            <w:vAlign w:val="center"/>
          </w:tcPr>
          <w:p w14:paraId="34C8EA02">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台</w:t>
            </w:r>
          </w:p>
        </w:tc>
        <w:tc>
          <w:tcPr>
            <w:tcW w:w="675" w:type="pct"/>
            <w:shd w:val="clear" w:color="auto" w:fill="auto"/>
            <w:vAlign w:val="center"/>
          </w:tcPr>
          <w:p w14:paraId="6B752939">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50</w:t>
            </w:r>
          </w:p>
        </w:tc>
        <w:tc>
          <w:tcPr>
            <w:tcW w:w="695" w:type="pct"/>
            <w:shd w:val="clear" w:color="auto" w:fill="auto"/>
            <w:vAlign w:val="center"/>
          </w:tcPr>
          <w:p w14:paraId="25950388">
            <w:pPr>
              <w:pStyle w:val="14"/>
              <w:spacing w:line="240" w:lineRule="auto"/>
              <w:ind w:left="0" w:right="0" w:firstLine="0"/>
              <w:jc w:val="center"/>
              <w:rPr>
                <w:rFonts w:hint="eastAsia" w:ascii="仿宋" w:hAnsi="仿宋" w:eastAsia="仿宋" w:cs="仿宋"/>
                <w:b w:val="0"/>
                <w:bCs w:val="0"/>
                <w:kern w:val="2"/>
                <w:sz w:val="21"/>
                <w:szCs w:val="21"/>
                <w:lang w:val="en-US" w:eastAsia="en-US" w:bidi="ar-SA"/>
              </w:rPr>
            </w:pPr>
          </w:p>
        </w:tc>
        <w:tc>
          <w:tcPr>
            <w:tcW w:w="880" w:type="pct"/>
            <w:shd w:val="clear" w:color="auto" w:fill="auto"/>
            <w:vAlign w:val="center"/>
          </w:tcPr>
          <w:p w14:paraId="07C31C29">
            <w:pPr>
              <w:pStyle w:val="14"/>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en-US" w:bidi="ar-SA"/>
              </w:rPr>
            </w:pPr>
            <w:r>
              <w:rPr>
                <w:rFonts w:hint="eastAsia" w:ascii="仿宋" w:hAnsi="仿宋" w:eastAsia="仿宋" w:cs="仿宋"/>
                <w:b w:val="0"/>
                <w:bCs w:val="0"/>
                <w:spacing w:val="3"/>
                <w:sz w:val="21"/>
                <w:szCs w:val="21"/>
              </w:rPr>
              <w:t>空调拆装后</w:t>
            </w:r>
            <w:r>
              <w:rPr>
                <w:rFonts w:hint="eastAsia" w:ascii="仿宋" w:hAnsi="仿宋" w:eastAsia="仿宋" w:cs="仿宋"/>
                <w:b w:val="0"/>
                <w:bCs w:val="0"/>
                <w:spacing w:val="2"/>
                <w:sz w:val="21"/>
                <w:szCs w:val="21"/>
              </w:rPr>
              <w:t>运输到指定</w:t>
            </w:r>
            <w:r>
              <w:rPr>
                <w:rFonts w:hint="eastAsia" w:ascii="仿宋" w:hAnsi="仿宋" w:eastAsia="仿宋" w:cs="仿宋"/>
                <w:b w:val="0"/>
                <w:bCs w:val="0"/>
                <w:spacing w:val="9"/>
                <w:sz w:val="21"/>
                <w:szCs w:val="21"/>
              </w:rPr>
              <w:t>地点</w:t>
            </w:r>
          </w:p>
        </w:tc>
      </w:tr>
      <w:tr w14:paraId="14C96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88" w:type="pct"/>
            <w:shd w:val="clear" w:color="auto" w:fill="auto"/>
            <w:vAlign w:val="center"/>
          </w:tcPr>
          <w:p w14:paraId="4B429C24">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40</w:t>
            </w:r>
          </w:p>
        </w:tc>
        <w:tc>
          <w:tcPr>
            <w:tcW w:w="1049" w:type="pct"/>
            <w:shd w:val="clear" w:color="auto" w:fill="auto"/>
            <w:vAlign w:val="center"/>
          </w:tcPr>
          <w:p w14:paraId="564F4E8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打孔费</w:t>
            </w:r>
          </w:p>
        </w:tc>
        <w:tc>
          <w:tcPr>
            <w:tcW w:w="707" w:type="pct"/>
            <w:shd w:val="clear" w:color="auto" w:fill="auto"/>
            <w:vAlign w:val="center"/>
          </w:tcPr>
          <w:p w14:paraId="0A3106E1">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93" w:type="pct"/>
            <w:shd w:val="clear" w:color="auto" w:fill="auto"/>
            <w:vAlign w:val="center"/>
          </w:tcPr>
          <w:p w14:paraId="5453C9BD">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09" w:type="pct"/>
            <w:shd w:val="clear" w:color="auto" w:fill="auto"/>
            <w:vAlign w:val="center"/>
          </w:tcPr>
          <w:p w14:paraId="7FE47305">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个</w:t>
            </w:r>
          </w:p>
        </w:tc>
        <w:tc>
          <w:tcPr>
            <w:tcW w:w="675" w:type="pct"/>
            <w:shd w:val="clear" w:color="auto" w:fill="auto"/>
            <w:vAlign w:val="center"/>
          </w:tcPr>
          <w:p w14:paraId="296D31D6">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4"/>
                <w:sz w:val="21"/>
                <w:szCs w:val="21"/>
              </w:rPr>
              <w:t>50</w:t>
            </w:r>
          </w:p>
        </w:tc>
        <w:tc>
          <w:tcPr>
            <w:tcW w:w="695" w:type="pct"/>
            <w:shd w:val="clear" w:color="auto" w:fill="auto"/>
            <w:vAlign w:val="center"/>
          </w:tcPr>
          <w:p w14:paraId="2B8D6D4E">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7877F0AF">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671D1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88" w:type="pct"/>
            <w:shd w:val="clear" w:color="auto" w:fill="auto"/>
            <w:vAlign w:val="center"/>
          </w:tcPr>
          <w:p w14:paraId="39BBD811">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41</w:t>
            </w:r>
          </w:p>
        </w:tc>
        <w:tc>
          <w:tcPr>
            <w:tcW w:w="1049" w:type="pct"/>
            <w:shd w:val="clear" w:color="auto" w:fill="auto"/>
            <w:vAlign w:val="center"/>
          </w:tcPr>
          <w:p w14:paraId="2DB0FA8A">
            <w:pPr>
              <w:pStyle w:val="14"/>
              <w:spacing w:line="240" w:lineRule="auto"/>
              <w:ind w:left="0" w:leftChars="0" w:right="0" w:rightChars="0" w:firstLine="0" w:firstLineChars="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空调系统管道氮</w:t>
            </w:r>
            <w:r>
              <w:rPr>
                <w:rFonts w:hint="eastAsia" w:ascii="仿宋" w:hAnsi="仿宋" w:eastAsia="仿宋" w:cs="仿宋"/>
                <w:b w:val="0"/>
                <w:bCs w:val="0"/>
                <w:spacing w:val="4"/>
                <w:sz w:val="21"/>
                <w:szCs w:val="21"/>
              </w:rPr>
              <w:t>气检漏</w:t>
            </w:r>
          </w:p>
        </w:tc>
        <w:tc>
          <w:tcPr>
            <w:tcW w:w="707" w:type="pct"/>
            <w:shd w:val="clear" w:color="auto" w:fill="auto"/>
            <w:vAlign w:val="center"/>
          </w:tcPr>
          <w:p w14:paraId="4DFDB428">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93" w:type="pct"/>
            <w:shd w:val="clear" w:color="auto" w:fill="auto"/>
            <w:vAlign w:val="center"/>
          </w:tcPr>
          <w:p w14:paraId="1DEF8E50">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09" w:type="pct"/>
            <w:shd w:val="clear" w:color="auto" w:fill="auto"/>
            <w:vAlign w:val="center"/>
          </w:tcPr>
          <w:p w14:paraId="5F067BE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次</w:t>
            </w:r>
          </w:p>
        </w:tc>
        <w:tc>
          <w:tcPr>
            <w:tcW w:w="675" w:type="pct"/>
            <w:shd w:val="clear" w:color="auto" w:fill="auto"/>
            <w:vAlign w:val="center"/>
          </w:tcPr>
          <w:p w14:paraId="2AF381E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6"/>
                <w:sz w:val="21"/>
                <w:szCs w:val="21"/>
              </w:rPr>
              <w:t>150</w:t>
            </w:r>
          </w:p>
        </w:tc>
        <w:tc>
          <w:tcPr>
            <w:tcW w:w="695" w:type="pct"/>
            <w:shd w:val="clear" w:color="auto" w:fill="auto"/>
            <w:vAlign w:val="center"/>
          </w:tcPr>
          <w:p w14:paraId="4C8FAA5E">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4EDCC30E">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p>
        </w:tc>
      </w:tr>
      <w:tr w14:paraId="1EB20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88" w:type="pct"/>
            <w:shd w:val="clear" w:color="auto" w:fill="auto"/>
            <w:vAlign w:val="center"/>
          </w:tcPr>
          <w:p w14:paraId="2CEA25BD">
            <w:pPr>
              <w:pStyle w:val="14"/>
              <w:spacing w:line="240" w:lineRule="auto"/>
              <w:ind w:left="0" w:leftChars="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42</w:t>
            </w:r>
          </w:p>
        </w:tc>
        <w:tc>
          <w:tcPr>
            <w:tcW w:w="1049" w:type="pct"/>
            <w:shd w:val="clear" w:color="auto" w:fill="auto"/>
            <w:vAlign w:val="center"/>
          </w:tcPr>
          <w:p w14:paraId="28440D45">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管道检漏焊接</w:t>
            </w:r>
          </w:p>
        </w:tc>
        <w:tc>
          <w:tcPr>
            <w:tcW w:w="707" w:type="pct"/>
            <w:shd w:val="clear" w:color="auto" w:fill="auto"/>
            <w:vAlign w:val="center"/>
          </w:tcPr>
          <w:p w14:paraId="21230D8F">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93" w:type="pct"/>
            <w:shd w:val="clear" w:color="auto" w:fill="auto"/>
            <w:vAlign w:val="center"/>
          </w:tcPr>
          <w:p w14:paraId="25F5CF8A">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09" w:type="pct"/>
            <w:shd w:val="clear" w:color="auto" w:fill="auto"/>
            <w:vAlign w:val="center"/>
          </w:tcPr>
          <w:p w14:paraId="2F93CA0C">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次</w:t>
            </w:r>
          </w:p>
        </w:tc>
        <w:tc>
          <w:tcPr>
            <w:tcW w:w="675" w:type="pct"/>
            <w:shd w:val="clear" w:color="auto" w:fill="auto"/>
            <w:vAlign w:val="center"/>
          </w:tcPr>
          <w:p w14:paraId="64A65463">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6"/>
                <w:sz w:val="21"/>
                <w:szCs w:val="21"/>
              </w:rPr>
              <w:t>120</w:t>
            </w:r>
          </w:p>
        </w:tc>
        <w:tc>
          <w:tcPr>
            <w:tcW w:w="695" w:type="pct"/>
            <w:shd w:val="clear" w:color="auto" w:fill="auto"/>
            <w:vAlign w:val="center"/>
          </w:tcPr>
          <w:p w14:paraId="02B9655F">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p>
        </w:tc>
        <w:tc>
          <w:tcPr>
            <w:tcW w:w="880" w:type="pct"/>
            <w:shd w:val="clear" w:color="auto" w:fill="auto"/>
            <w:vAlign w:val="center"/>
          </w:tcPr>
          <w:p w14:paraId="2FE98F48">
            <w:pPr>
              <w:pStyle w:val="14"/>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en-US" w:bidi="ar-SA"/>
              </w:rPr>
            </w:pPr>
          </w:p>
        </w:tc>
      </w:tr>
      <w:tr w14:paraId="07BE1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88" w:type="pct"/>
            <w:shd w:val="clear" w:color="auto" w:fill="auto"/>
            <w:vAlign w:val="center"/>
          </w:tcPr>
          <w:p w14:paraId="4C0FEF76">
            <w:pPr>
              <w:pStyle w:val="14"/>
              <w:spacing w:line="240" w:lineRule="auto"/>
              <w:ind w:left="0" w:leftChars="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43</w:t>
            </w:r>
          </w:p>
        </w:tc>
        <w:tc>
          <w:tcPr>
            <w:tcW w:w="1049" w:type="pct"/>
            <w:shd w:val="clear" w:color="auto" w:fill="auto"/>
            <w:vAlign w:val="center"/>
          </w:tcPr>
          <w:p w14:paraId="012DFC50">
            <w:pPr>
              <w:pStyle w:val="14"/>
              <w:spacing w:line="240" w:lineRule="auto"/>
              <w:ind w:left="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1"/>
                <w:sz w:val="21"/>
                <w:szCs w:val="21"/>
              </w:rPr>
              <w:t>柜机清洗</w:t>
            </w:r>
          </w:p>
        </w:tc>
        <w:tc>
          <w:tcPr>
            <w:tcW w:w="707" w:type="pct"/>
            <w:shd w:val="clear" w:color="auto" w:fill="auto"/>
            <w:vAlign w:val="center"/>
          </w:tcPr>
          <w:p w14:paraId="2FE8DBF6">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93" w:type="pct"/>
            <w:shd w:val="clear" w:color="auto" w:fill="auto"/>
            <w:vAlign w:val="center"/>
          </w:tcPr>
          <w:p w14:paraId="4F8A0E61">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09" w:type="pct"/>
            <w:shd w:val="clear" w:color="auto" w:fill="auto"/>
            <w:vAlign w:val="center"/>
          </w:tcPr>
          <w:p w14:paraId="39587A4A">
            <w:pPr>
              <w:pStyle w:val="14"/>
              <w:spacing w:line="240" w:lineRule="auto"/>
              <w:ind w:left="0" w:leftChars="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台</w:t>
            </w:r>
          </w:p>
        </w:tc>
        <w:tc>
          <w:tcPr>
            <w:tcW w:w="675" w:type="pct"/>
            <w:shd w:val="clear" w:color="auto" w:fill="auto"/>
            <w:vAlign w:val="center"/>
          </w:tcPr>
          <w:p w14:paraId="60A0E428">
            <w:pPr>
              <w:pStyle w:val="14"/>
              <w:spacing w:line="240" w:lineRule="auto"/>
              <w:ind w:left="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lang w:val="en-US" w:eastAsia="zh-CN"/>
              </w:rPr>
              <w:t>180</w:t>
            </w:r>
          </w:p>
        </w:tc>
        <w:tc>
          <w:tcPr>
            <w:tcW w:w="695" w:type="pct"/>
            <w:shd w:val="clear" w:color="auto" w:fill="auto"/>
            <w:vAlign w:val="center"/>
          </w:tcPr>
          <w:p w14:paraId="384A05A2">
            <w:pPr>
              <w:spacing w:line="240" w:lineRule="auto"/>
              <w:ind w:left="0" w:right="0" w:firstLine="0"/>
              <w:jc w:val="center"/>
              <w:rPr>
                <w:rFonts w:hint="default" w:ascii="仿宋" w:hAnsi="仿宋" w:eastAsia="仿宋" w:cs="仿宋"/>
                <w:b w:val="0"/>
                <w:bCs w:val="0"/>
                <w:kern w:val="2"/>
                <w:sz w:val="21"/>
                <w:szCs w:val="21"/>
                <w:lang w:val="en-US" w:eastAsia="zh-CN" w:bidi="ar-SA"/>
              </w:rPr>
            </w:pPr>
          </w:p>
        </w:tc>
        <w:tc>
          <w:tcPr>
            <w:tcW w:w="880" w:type="pct"/>
            <w:shd w:val="clear" w:color="auto" w:fill="auto"/>
            <w:vAlign w:val="center"/>
          </w:tcPr>
          <w:p w14:paraId="2B21345C">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r>
              <w:rPr>
                <w:rFonts w:hint="eastAsia" w:ascii="仿宋" w:hAnsi="仿宋" w:eastAsia="仿宋" w:cs="仿宋"/>
                <w:b w:val="0"/>
                <w:bCs w:val="0"/>
                <w:kern w:val="2"/>
                <w:sz w:val="21"/>
                <w:szCs w:val="21"/>
                <w:lang w:val="en-US" w:eastAsia="zh-CN" w:bidi="ar-SA"/>
              </w:rPr>
              <w:t>半拆洗</w:t>
            </w:r>
          </w:p>
        </w:tc>
      </w:tr>
      <w:tr w14:paraId="67D71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88" w:type="pct"/>
            <w:shd w:val="clear" w:color="auto" w:fill="auto"/>
            <w:vAlign w:val="center"/>
          </w:tcPr>
          <w:p w14:paraId="3691011F">
            <w:pPr>
              <w:pStyle w:val="14"/>
              <w:spacing w:line="240" w:lineRule="auto"/>
              <w:ind w:left="0" w:leftChars="0" w:right="0" w:firstLine="0"/>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44</w:t>
            </w:r>
          </w:p>
        </w:tc>
        <w:tc>
          <w:tcPr>
            <w:tcW w:w="1049" w:type="pct"/>
            <w:shd w:val="clear" w:color="auto" w:fill="auto"/>
            <w:vAlign w:val="center"/>
          </w:tcPr>
          <w:p w14:paraId="5F43936B">
            <w:pPr>
              <w:pStyle w:val="14"/>
              <w:spacing w:line="240" w:lineRule="auto"/>
              <w:ind w:left="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pacing w:val="-2"/>
                <w:sz w:val="21"/>
                <w:szCs w:val="21"/>
              </w:rPr>
              <w:t>挂机清洗</w:t>
            </w:r>
          </w:p>
        </w:tc>
        <w:tc>
          <w:tcPr>
            <w:tcW w:w="707" w:type="pct"/>
            <w:shd w:val="clear" w:color="auto" w:fill="auto"/>
            <w:vAlign w:val="center"/>
          </w:tcPr>
          <w:p w14:paraId="28B30A6F">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93" w:type="pct"/>
            <w:shd w:val="clear" w:color="auto" w:fill="auto"/>
            <w:vAlign w:val="center"/>
          </w:tcPr>
          <w:p w14:paraId="50B88E30">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09" w:type="pct"/>
            <w:shd w:val="clear" w:color="auto" w:fill="auto"/>
            <w:vAlign w:val="center"/>
          </w:tcPr>
          <w:p w14:paraId="4F5F3B6E">
            <w:pPr>
              <w:pStyle w:val="14"/>
              <w:spacing w:line="240" w:lineRule="auto"/>
              <w:ind w:left="0" w:leftChars="0" w:right="0" w:firstLine="0"/>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台</w:t>
            </w:r>
          </w:p>
        </w:tc>
        <w:tc>
          <w:tcPr>
            <w:tcW w:w="675" w:type="pct"/>
            <w:shd w:val="clear" w:color="auto" w:fill="auto"/>
            <w:vAlign w:val="center"/>
          </w:tcPr>
          <w:p w14:paraId="5BF7C610">
            <w:pPr>
              <w:pStyle w:val="14"/>
              <w:spacing w:line="240" w:lineRule="auto"/>
              <w:ind w:left="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130</w:t>
            </w:r>
          </w:p>
        </w:tc>
        <w:tc>
          <w:tcPr>
            <w:tcW w:w="695" w:type="pct"/>
            <w:shd w:val="clear" w:color="auto" w:fill="auto"/>
            <w:vAlign w:val="center"/>
          </w:tcPr>
          <w:p w14:paraId="52F046F6">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5BB5EBE5">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r>
              <w:rPr>
                <w:rFonts w:hint="eastAsia" w:ascii="仿宋" w:hAnsi="仿宋" w:eastAsia="仿宋" w:cs="仿宋"/>
                <w:b w:val="0"/>
                <w:bCs w:val="0"/>
                <w:kern w:val="2"/>
                <w:sz w:val="21"/>
                <w:szCs w:val="21"/>
                <w:lang w:val="en-US" w:eastAsia="zh-CN" w:bidi="ar-SA"/>
              </w:rPr>
              <w:t>半拆洗</w:t>
            </w:r>
          </w:p>
        </w:tc>
      </w:tr>
      <w:tr w14:paraId="74AC5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88" w:type="pct"/>
            <w:shd w:val="clear" w:color="auto" w:fill="auto"/>
            <w:vAlign w:val="center"/>
          </w:tcPr>
          <w:p w14:paraId="519EB5B5">
            <w:pPr>
              <w:pStyle w:val="14"/>
              <w:spacing w:line="240" w:lineRule="auto"/>
              <w:ind w:left="0" w:leftChars="0" w:right="0" w:firstLine="0"/>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45</w:t>
            </w:r>
          </w:p>
        </w:tc>
        <w:tc>
          <w:tcPr>
            <w:tcW w:w="1049" w:type="pct"/>
            <w:shd w:val="clear" w:color="auto" w:fill="auto"/>
            <w:vAlign w:val="center"/>
          </w:tcPr>
          <w:p w14:paraId="1F7F9385">
            <w:pPr>
              <w:pStyle w:val="14"/>
              <w:spacing w:line="240" w:lineRule="auto"/>
              <w:ind w:left="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pacing w:val="-2"/>
                <w:sz w:val="21"/>
                <w:szCs w:val="21"/>
              </w:rPr>
              <w:t>吸顶机、风管机清洗</w:t>
            </w:r>
          </w:p>
        </w:tc>
        <w:tc>
          <w:tcPr>
            <w:tcW w:w="707" w:type="pct"/>
            <w:shd w:val="clear" w:color="auto" w:fill="auto"/>
            <w:vAlign w:val="center"/>
          </w:tcPr>
          <w:p w14:paraId="136C20C0">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93" w:type="pct"/>
            <w:shd w:val="clear" w:color="auto" w:fill="auto"/>
            <w:vAlign w:val="center"/>
          </w:tcPr>
          <w:p w14:paraId="0248C7D7">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09" w:type="pct"/>
            <w:shd w:val="clear" w:color="auto" w:fill="auto"/>
            <w:vAlign w:val="center"/>
          </w:tcPr>
          <w:p w14:paraId="6B64958C">
            <w:pPr>
              <w:pStyle w:val="14"/>
              <w:spacing w:line="240" w:lineRule="auto"/>
              <w:ind w:left="0" w:leftChars="0" w:right="0" w:firstLine="0"/>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台</w:t>
            </w:r>
          </w:p>
        </w:tc>
        <w:tc>
          <w:tcPr>
            <w:tcW w:w="675" w:type="pct"/>
            <w:shd w:val="clear" w:color="auto" w:fill="auto"/>
            <w:vAlign w:val="center"/>
          </w:tcPr>
          <w:p w14:paraId="006E1CD7">
            <w:pPr>
              <w:pStyle w:val="14"/>
              <w:spacing w:line="240" w:lineRule="auto"/>
              <w:ind w:left="0" w:right="0" w:firstLine="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pacing w:val="2"/>
                <w:sz w:val="21"/>
                <w:szCs w:val="21"/>
                <w:lang w:val="en-US" w:eastAsia="zh-CN"/>
              </w:rPr>
              <w:t>200</w:t>
            </w:r>
          </w:p>
        </w:tc>
        <w:tc>
          <w:tcPr>
            <w:tcW w:w="695" w:type="pct"/>
            <w:shd w:val="clear" w:color="auto" w:fill="auto"/>
            <w:vAlign w:val="center"/>
          </w:tcPr>
          <w:p w14:paraId="3A81EB88">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0B6612DB">
            <w:pPr>
              <w:spacing w:line="240" w:lineRule="auto"/>
              <w:ind w:left="0" w:leftChars="0" w:right="0" w:rightChars="0" w:firstLine="0" w:firstLineChars="0"/>
              <w:jc w:val="center"/>
              <w:rPr>
                <w:rFonts w:hint="eastAsia" w:ascii="仿宋" w:hAnsi="仿宋" w:eastAsia="仿宋" w:cs="仿宋"/>
                <w:b w:val="0"/>
                <w:bCs w:val="0"/>
                <w:snapToGrid w:val="0"/>
                <w:color w:val="000000"/>
                <w:kern w:val="2"/>
                <w:sz w:val="21"/>
                <w:szCs w:val="21"/>
                <w:lang w:val="en-US" w:eastAsia="zh-CN" w:bidi="ar-SA"/>
              </w:rPr>
            </w:pPr>
            <w:r>
              <w:rPr>
                <w:rFonts w:hint="eastAsia" w:ascii="仿宋" w:hAnsi="仿宋" w:eastAsia="仿宋" w:cs="仿宋"/>
                <w:b w:val="0"/>
                <w:bCs w:val="0"/>
                <w:kern w:val="2"/>
                <w:sz w:val="21"/>
                <w:szCs w:val="21"/>
                <w:lang w:val="en-US" w:eastAsia="zh-CN" w:bidi="ar-SA"/>
              </w:rPr>
              <w:t>半拆洗</w:t>
            </w:r>
          </w:p>
        </w:tc>
      </w:tr>
      <w:tr w14:paraId="2FCA7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8" w:type="pct"/>
            <w:shd w:val="clear" w:color="auto" w:fill="auto"/>
            <w:vAlign w:val="center"/>
          </w:tcPr>
          <w:p w14:paraId="124C1E80">
            <w:pPr>
              <w:pStyle w:val="14"/>
              <w:spacing w:line="240" w:lineRule="auto"/>
              <w:ind w:left="0" w:leftChars="0" w:right="0" w:firstLine="0"/>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46</w:t>
            </w:r>
          </w:p>
        </w:tc>
        <w:tc>
          <w:tcPr>
            <w:tcW w:w="1049" w:type="pct"/>
            <w:shd w:val="clear" w:color="auto" w:fill="auto"/>
            <w:vAlign w:val="center"/>
          </w:tcPr>
          <w:p w14:paraId="4A0F47AD">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2"/>
                <w:sz w:val="21"/>
                <w:szCs w:val="21"/>
              </w:rPr>
              <w:t>上门服务费</w:t>
            </w:r>
          </w:p>
        </w:tc>
        <w:tc>
          <w:tcPr>
            <w:tcW w:w="707" w:type="pct"/>
            <w:shd w:val="clear" w:color="auto" w:fill="auto"/>
            <w:vAlign w:val="center"/>
          </w:tcPr>
          <w:p w14:paraId="4003BAC0">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93" w:type="pct"/>
            <w:shd w:val="clear" w:color="auto" w:fill="auto"/>
            <w:vAlign w:val="center"/>
          </w:tcPr>
          <w:p w14:paraId="43463C38">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309" w:type="pct"/>
            <w:shd w:val="clear" w:color="auto" w:fill="auto"/>
            <w:vAlign w:val="center"/>
          </w:tcPr>
          <w:p w14:paraId="1C9E4CCB">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z w:val="21"/>
                <w:szCs w:val="21"/>
              </w:rPr>
              <w:t>次</w:t>
            </w:r>
          </w:p>
        </w:tc>
        <w:tc>
          <w:tcPr>
            <w:tcW w:w="675" w:type="pct"/>
            <w:shd w:val="clear" w:color="auto" w:fill="auto"/>
            <w:vAlign w:val="center"/>
          </w:tcPr>
          <w:p w14:paraId="21B57BC5">
            <w:pPr>
              <w:pStyle w:val="14"/>
              <w:spacing w:line="240" w:lineRule="auto"/>
              <w:ind w:left="0" w:leftChars="0" w:right="0" w:firstLine="0"/>
              <w:jc w:val="center"/>
              <w:rPr>
                <w:rFonts w:hint="eastAsia" w:ascii="仿宋" w:hAnsi="仿宋" w:eastAsia="仿宋" w:cs="仿宋"/>
                <w:b w:val="0"/>
                <w:bCs w:val="0"/>
                <w:kern w:val="2"/>
                <w:sz w:val="21"/>
                <w:szCs w:val="21"/>
                <w:lang w:val="en-US" w:eastAsia="en-US" w:bidi="ar-SA"/>
              </w:rPr>
            </w:pPr>
            <w:r>
              <w:rPr>
                <w:rFonts w:hint="eastAsia" w:ascii="仿宋" w:hAnsi="仿宋" w:eastAsia="仿宋" w:cs="仿宋"/>
                <w:b w:val="0"/>
                <w:bCs w:val="0"/>
                <w:spacing w:val="-6"/>
                <w:sz w:val="21"/>
                <w:szCs w:val="21"/>
              </w:rPr>
              <w:t>160</w:t>
            </w:r>
          </w:p>
        </w:tc>
        <w:tc>
          <w:tcPr>
            <w:tcW w:w="695" w:type="pct"/>
            <w:shd w:val="clear" w:color="auto" w:fill="auto"/>
            <w:vAlign w:val="center"/>
          </w:tcPr>
          <w:p w14:paraId="750E627C">
            <w:pPr>
              <w:spacing w:line="240" w:lineRule="auto"/>
              <w:ind w:left="0" w:right="0" w:firstLine="0"/>
              <w:jc w:val="center"/>
              <w:rPr>
                <w:rFonts w:hint="eastAsia" w:ascii="仿宋" w:hAnsi="仿宋" w:eastAsia="仿宋" w:cs="仿宋"/>
                <w:b w:val="0"/>
                <w:bCs w:val="0"/>
                <w:kern w:val="2"/>
                <w:sz w:val="21"/>
                <w:szCs w:val="21"/>
                <w:lang w:val="en-US" w:eastAsia="zh-CN" w:bidi="ar-SA"/>
              </w:rPr>
            </w:pPr>
          </w:p>
        </w:tc>
        <w:tc>
          <w:tcPr>
            <w:tcW w:w="880" w:type="pct"/>
            <w:shd w:val="clear" w:color="auto" w:fill="auto"/>
            <w:vAlign w:val="center"/>
          </w:tcPr>
          <w:p w14:paraId="04893DEA">
            <w:pPr>
              <w:spacing w:line="240" w:lineRule="auto"/>
              <w:ind w:left="0" w:right="0" w:firstLine="0"/>
              <w:jc w:val="center"/>
              <w:rPr>
                <w:rFonts w:hint="eastAsia" w:ascii="仿宋" w:hAnsi="仿宋" w:eastAsia="仿宋" w:cs="仿宋"/>
                <w:b w:val="0"/>
                <w:bCs w:val="0"/>
                <w:kern w:val="2"/>
                <w:sz w:val="21"/>
                <w:szCs w:val="21"/>
                <w:lang w:val="en-US" w:eastAsia="zh-CN" w:bidi="ar-SA"/>
              </w:rPr>
            </w:pPr>
          </w:p>
        </w:tc>
      </w:tr>
      <w:tr w14:paraId="51365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423" w:type="pct"/>
            <w:gridSpan w:val="6"/>
            <w:shd w:val="clear" w:color="auto" w:fill="auto"/>
            <w:vAlign w:val="center"/>
          </w:tcPr>
          <w:p w14:paraId="158793D5">
            <w:pPr>
              <w:pStyle w:val="14"/>
              <w:spacing w:line="240" w:lineRule="auto"/>
              <w:ind w:left="0" w:leftChars="0" w:right="0" w:firstLine="0"/>
              <w:jc w:val="center"/>
              <w:rPr>
                <w:rFonts w:hint="default" w:ascii="仿宋" w:hAnsi="仿宋" w:eastAsia="仿宋" w:cs="仿宋"/>
                <w:b w:val="0"/>
                <w:bCs w:val="0"/>
                <w:spacing w:val="-6"/>
                <w:sz w:val="21"/>
                <w:szCs w:val="21"/>
                <w:lang w:val="en-US" w:eastAsia="zh-CN"/>
              </w:rPr>
            </w:pPr>
            <w:r>
              <w:rPr>
                <w:rFonts w:hint="eastAsia" w:cs="仿宋"/>
                <w:b w:val="0"/>
                <w:bCs w:val="0"/>
                <w:spacing w:val="-6"/>
                <w:sz w:val="21"/>
                <w:szCs w:val="21"/>
                <w:lang w:val="en-US" w:eastAsia="zh-CN"/>
              </w:rPr>
              <w:t>单价合计</w:t>
            </w:r>
          </w:p>
        </w:tc>
        <w:tc>
          <w:tcPr>
            <w:tcW w:w="1576" w:type="pct"/>
            <w:gridSpan w:val="2"/>
            <w:shd w:val="clear" w:color="auto" w:fill="auto"/>
            <w:vAlign w:val="center"/>
          </w:tcPr>
          <w:p w14:paraId="1E119DE7">
            <w:pPr>
              <w:spacing w:line="480" w:lineRule="auto"/>
              <w:ind w:left="0" w:right="0" w:firstLine="0"/>
              <w:jc w:val="both"/>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小写：</w:t>
            </w:r>
          </w:p>
          <w:p w14:paraId="61125F83">
            <w:pPr>
              <w:spacing w:line="480" w:lineRule="auto"/>
              <w:ind w:left="0" w:right="0" w:firstLine="0"/>
              <w:jc w:val="both"/>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大写：</w:t>
            </w:r>
          </w:p>
        </w:tc>
      </w:tr>
    </w:tbl>
    <w:p w14:paraId="56B4218A">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p>
    <w:p w14:paraId="2FBB9BB1">
      <w:pPr>
        <w:pStyle w:val="12"/>
        <w:numPr>
          <w:ilvl w:val="-1"/>
          <w:numId w:val="0"/>
        </w:numPr>
        <w:autoSpaceDE/>
        <w:autoSpaceDN/>
        <w:spacing w:afterLines="0" w:line="360" w:lineRule="exact"/>
        <w:ind w:right="0" w:firstLine="440" w:firstLineChars="20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注：</w:t>
      </w:r>
      <w:r>
        <w:rPr>
          <w:rFonts w:hint="eastAsia" w:ascii="宋体" w:hAnsi="宋体" w:eastAsia="宋体" w:cs="宋体"/>
          <w:b w:val="0"/>
          <w:bCs w:val="0"/>
          <w:i w:val="0"/>
          <w:iCs w:val="0"/>
          <w:color w:val="000000"/>
          <w:kern w:val="0"/>
          <w:sz w:val="22"/>
          <w:szCs w:val="22"/>
          <w:u w:val="none"/>
          <w:lang w:val="en-US" w:eastAsia="zh-CN" w:bidi="ar"/>
        </w:rPr>
        <w:t>1、</w:t>
      </w:r>
      <w:r>
        <w:rPr>
          <w:rFonts w:hint="eastAsia" w:ascii="宋体" w:hAnsi="宋体" w:eastAsia="宋体" w:cs="宋体"/>
          <w:b w:val="0"/>
          <w:bCs w:val="0"/>
          <w:i w:val="0"/>
          <w:iCs w:val="0"/>
          <w:color w:val="000000"/>
          <w:kern w:val="0"/>
          <w:sz w:val="22"/>
          <w:szCs w:val="22"/>
          <w:highlight w:val="none"/>
          <w:u w:val="none"/>
          <w:lang w:val="en-US" w:eastAsia="zh-CN" w:bidi="ar"/>
        </w:rPr>
        <w:t>含税</w:t>
      </w:r>
      <w:r>
        <w:rPr>
          <w:rFonts w:hint="eastAsia" w:ascii="宋体" w:hAnsi="宋体" w:eastAsia="宋体" w:cs="宋体"/>
          <w:b w:val="0"/>
          <w:bCs w:val="0"/>
          <w:spacing w:val="0"/>
          <w:sz w:val="22"/>
          <w:szCs w:val="22"/>
          <w:highlight w:val="none"/>
          <w:u w:val="none"/>
          <w:lang w:eastAsia="zh-CN" w:bidi="ar"/>
        </w:rPr>
        <w:t>报价保留两位小数。</w:t>
      </w:r>
    </w:p>
    <w:p w14:paraId="31141AC6">
      <w:pPr>
        <w:pStyle w:val="12"/>
        <w:keepNext w:val="0"/>
        <w:keepLines w:val="0"/>
        <w:pageBreakBefore w:val="0"/>
        <w:numPr>
          <w:ilvl w:val="-1"/>
          <w:numId w:val="0"/>
        </w:numPr>
        <w:kinsoku w:val="0"/>
        <w:wordWrap/>
        <w:overflowPunct/>
        <w:topLinePunct w:val="0"/>
        <w:autoSpaceDE/>
        <w:autoSpaceDN/>
        <w:bidi w:val="0"/>
        <w:adjustRightInd w:val="0"/>
        <w:snapToGrid w:val="0"/>
        <w:spacing w:after="0" w:afterLines="0" w:line="360" w:lineRule="exact"/>
        <w:ind w:right="0" w:firstLine="880" w:firstLineChars="40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2、报价超过</w:t>
      </w:r>
      <w:r>
        <w:rPr>
          <w:rFonts w:hint="eastAsia" w:ascii="宋体" w:hAnsi="宋体" w:eastAsia="宋体" w:cs="宋体"/>
          <w:i w:val="0"/>
          <w:iCs w:val="0"/>
          <w:color w:val="000000"/>
          <w:kern w:val="0"/>
          <w:sz w:val="22"/>
          <w:szCs w:val="22"/>
          <w:highlight w:val="none"/>
          <w:u w:val="none"/>
          <w:lang w:val="en-US" w:eastAsia="zh-CN" w:bidi="ar"/>
        </w:rPr>
        <w:t>最高限价</w:t>
      </w:r>
      <w:r>
        <w:rPr>
          <w:rFonts w:hint="eastAsia" w:ascii="宋体" w:hAnsi="宋体" w:eastAsia="宋体" w:cs="宋体"/>
          <w:i w:val="0"/>
          <w:iCs w:val="0"/>
          <w:color w:val="000000"/>
          <w:kern w:val="0"/>
          <w:sz w:val="22"/>
          <w:szCs w:val="22"/>
          <w:u w:val="none"/>
          <w:lang w:val="en-US" w:eastAsia="zh-CN" w:bidi="ar"/>
        </w:rPr>
        <w:t>的为无效报价；报价明细表内容不允许做任何变更，变更视为无效报价。</w:t>
      </w:r>
    </w:p>
    <w:p w14:paraId="41AE635F">
      <w:pPr>
        <w:pStyle w:val="12"/>
        <w:keepNext w:val="0"/>
        <w:keepLines w:val="0"/>
        <w:pageBreakBefore w:val="0"/>
        <w:numPr>
          <w:ilvl w:val="-1"/>
          <w:numId w:val="0"/>
        </w:numPr>
        <w:kinsoku w:val="0"/>
        <w:wordWrap/>
        <w:overflowPunct/>
        <w:topLinePunct w:val="0"/>
        <w:autoSpaceDE/>
        <w:autoSpaceDN/>
        <w:bidi w:val="0"/>
        <w:adjustRightInd w:val="0"/>
        <w:snapToGrid w:val="0"/>
        <w:spacing w:after="0" w:afterLines="0" w:line="360" w:lineRule="exact"/>
        <w:ind w:right="0" w:firstLine="880" w:firstLineChars="40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3、报价文件若有分页，请加盖骑缝章；</w:t>
      </w:r>
    </w:p>
    <w:p w14:paraId="401F2D5A">
      <w:pPr>
        <w:pStyle w:val="12"/>
        <w:numPr>
          <w:ilvl w:val="-1"/>
          <w:numId w:val="0"/>
        </w:numPr>
        <w:autoSpaceDE/>
        <w:autoSpaceDN/>
        <w:spacing w:afterLines="0" w:line="360" w:lineRule="exact"/>
        <w:ind w:right="0" w:firstLine="899" w:firstLineChars="40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4、报价文件用信封装好并密封；</w:t>
      </w:r>
    </w:p>
    <w:p w14:paraId="79CE19B7">
      <w:pPr>
        <w:pStyle w:val="12"/>
        <w:numPr>
          <w:ilvl w:val="-1"/>
          <w:numId w:val="0"/>
        </w:numPr>
        <w:autoSpaceDE/>
        <w:autoSpaceDN/>
        <w:spacing w:afterLines="0" w:line="360" w:lineRule="exact"/>
        <w:ind w:right="0" w:firstLine="899" w:firstLineChars="40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5、报价要求货币为人民币，报价应含税及完成本项目的一切费用。</w:t>
      </w:r>
    </w:p>
    <w:p w14:paraId="23DBBF81">
      <w:pPr>
        <w:rPr>
          <w:b/>
          <w:bCs/>
          <w:spacing w:val="-13"/>
          <w:sz w:val="30"/>
          <w:szCs w:val="30"/>
        </w:rPr>
      </w:pPr>
      <w:r>
        <w:rPr>
          <w:b/>
          <w:bCs/>
          <w:spacing w:val="-13"/>
          <w:sz w:val="30"/>
          <w:szCs w:val="30"/>
        </w:rPr>
        <w:br w:type="page"/>
      </w:r>
    </w:p>
    <w:p w14:paraId="1F21F0AC">
      <w:pPr>
        <w:pStyle w:val="4"/>
        <w:keepNext w:val="0"/>
        <w:keepLines w:val="0"/>
        <w:pageBreakBefore w:val="0"/>
        <w:kinsoku w:val="0"/>
        <w:wordWrap/>
        <w:overflowPunct/>
        <w:topLinePunct w:val="0"/>
        <w:bidi w:val="0"/>
        <w:adjustRightInd w:val="0"/>
        <w:snapToGrid w:val="0"/>
        <w:spacing w:before="59" w:line="500" w:lineRule="exact"/>
        <w:ind w:left="19"/>
        <w:rPr>
          <w:b/>
          <w:bCs/>
          <w:spacing w:val="-13"/>
          <w:sz w:val="30"/>
          <w:szCs w:val="30"/>
        </w:rPr>
      </w:pPr>
    </w:p>
    <w:p w14:paraId="67CC15D2">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三</w:t>
      </w:r>
      <w:r>
        <w:rPr>
          <w:rFonts w:hint="eastAsia" w:ascii="方正仿宋_GB2312" w:hAnsi="方正仿宋_GB2312" w:eastAsia="方正仿宋_GB2312" w:cs="方正仿宋_GB2312"/>
          <w:b/>
          <w:bCs/>
          <w:spacing w:val="-13"/>
          <w:sz w:val="28"/>
          <w:szCs w:val="28"/>
        </w:rPr>
        <w:t>：</w:t>
      </w:r>
    </w:p>
    <w:p w14:paraId="77E0198C">
      <w:pPr>
        <w:pStyle w:val="4"/>
        <w:keepNext w:val="0"/>
        <w:keepLines w:val="0"/>
        <w:pageBreakBefore w:val="0"/>
        <w:kinsoku w:val="0"/>
        <w:wordWrap/>
        <w:overflowPunct/>
        <w:topLinePunct w:val="0"/>
        <w:bidi w:val="0"/>
        <w:adjustRightInd w:val="0"/>
        <w:snapToGrid w:val="0"/>
        <w:spacing w:before="226" w:line="500" w:lineRule="exact"/>
        <w:ind w:left="0" w:firstLine="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在中华人民共和国境内（不含港、澳、台地区）</w:t>
      </w:r>
      <w:r>
        <w:rPr>
          <w:rFonts w:hint="eastAsia" w:ascii="方正仿宋_GB2312" w:hAnsi="方正仿宋_GB2312" w:eastAsia="方正仿宋_GB2312" w:cs="方正仿宋_GB2312"/>
          <w:spacing w:val="-2"/>
          <w:sz w:val="28"/>
          <w:szCs w:val="28"/>
        </w:rPr>
        <w:t>注册，具有独立法人资格/</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2"/>
          <w:sz w:val="28"/>
          <w:szCs w:val="28"/>
        </w:rPr>
        <w:t>具有独立承担民事责任的能力:</w:t>
      </w:r>
    </w:p>
    <w:p w14:paraId="240BDA64">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spacing w:val="-2"/>
          <w:sz w:val="28"/>
          <w:szCs w:val="28"/>
        </w:rPr>
        <w:t>提供</w:t>
      </w:r>
      <w:r>
        <w:rPr>
          <w:rFonts w:hint="eastAsia" w:ascii="方正仿宋_GB2312" w:hAnsi="方正仿宋_GB2312" w:eastAsia="方正仿宋_GB2312" w:cs="方正仿宋_GB2312"/>
          <w:b/>
          <w:bCs/>
          <w:spacing w:val="-2"/>
          <w:sz w:val="28"/>
          <w:szCs w:val="28"/>
        </w:rPr>
        <w:t>营业执照或者事业单位法人证书、社会团体法人登记证书、其他</w:t>
      </w:r>
      <w:r>
        <w:rPr>
          <w:rFonts w:hint="eastAsia" w:ascii="方正仿宋_GB2312" w:hAnsi="方正仿宋_GB2312" w:eastAsia="方正仿宋_GB2312" w:cs="方正仿宋_GB2312"/>
          <w:b/>
          <w:bCs/>
          <w:spacing w:val="-3"/>
          <w:sz w:val="28"/>
          <w:szCs w:val="28"/>
        </w:rPr>
        <w:t>组织</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b/>
          <w:bCs/>
          <w:spacing w:val="-2"/>
          <w:sz w:val="28"/>
          <w:szCs w:val="28"/>
        </w:rPr>
        <w:t>登记证明文件</w:t>
      </w:r>
      <w:r>
        <w:rPr>
          <w:rFonts w:hint="eastAsia" w:ascii="方正仿宋_GB2312" w:hAnsi="方正仿宋_GB2312" w:eastAsia="方正仿宋_GB2312" w:cs="方正仿宋_GB2312"/>
          <w:spacing w:val="-2"/>
          <w:sz w:val="28"/>
          <w:szCs w:val="28"/>
        </w:rPr>
        <w:t>的副本复印件加盖公章</w:t>
      </w:r>
    </w:p>
    <w:p w14:paraId="2FE7C5AB">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82B2243">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AD8ADE6">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0D3E6742">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E33393A">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39E72EA4">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F3CD2C6">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pacing w:val="-3"/>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四</w:t>
      </w:r>
      <w:r>
        <w:rPr>
          <w:rFonts w:hint="eastAsia" w:ascii="方正仿宋_GB2312" w:hAnsi="方正仿宋_GB2312" w:eastAsia="方正仿宋_GB2312" w:cs="方正仿宋_GB2312"/>
          <w:b/>
          <w:bCs/>
          <w:spacing w:val="-13"/>
          <w:sz w:val="28"/>
          <w:szCs w:val="28"/>
        </w:rPr>
        <w:t>：</w:t>
      </w:r>
      <w:r>
        <w:rPr>
          <w:rFonts w:hint="eastAsia" w:ascii="方正仿宋_GB2312" w:hAnsi="方正仿宋_GB2312" w:eastAsia="方正仿宋_GB2312" w:cs="方正仿宋_GB2312"/>
          <w:b w:val="0"/>
          <w:bCs w:val="0"/>
          <w:spacing w:val="-3"/>
          <w:sz w:val="28"/>
          <w:szCs w:val="28"/>
        </w:rPr>
        <w:t>优惠条件及特殊承诺（格式自拟）</w:t>
      </w:r>
    </w:p>
    <w:p w14:paraId="784CA6BC">
      <w:pPr>
        <w:pStyle w:val="4"/>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pacing w:val="-3"/>
          <w:sz w:val="28"/>
          <w:szCs w:val="28"/>
        </w:rPr>
      </w:pPr>
    </w:p>
    <w:p w14:paraId="3453F6A0">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p>
    <w:p w14:paraId="7600E061">
      <w:pPr>
        <w:pStyle w:val="12"/>
        <w:rPr>
          <w:rFonts w:hint="eastAsia" w:ascii="方正仿宋_GB2312" w:hAnsi="方正仿宋_GB2312" w:eastAsia="方正仿宋_GB2312" w:cs="方正仿宋_GB2312"/>
          <w:sz w:val="28"/>
          <w:szCs w:val="28"/>
        </w:rPr>
      </w:pPr>
    </w:p>
    <w:p w14:paraId="53B2AACD">
      <w:pPr>
        <w:pStyle w:val="12"/>
        <w:rPr>
          <w:rFonts w:hint="eastAsia" w:ascii="方正仿宋_GB2312" w:hAnsi="方正仿宋_GB2312" w:eastAsia="方正仿宋_GB2312" w:cs="方正仿宋_GB2312"/>
          <w:sz w:val="28"/>
          <w:szCs w:val="28"/>
        </w:rPr>
      </w:pPr>
    </w:p>
    <w:p w14:paraId="4393E4DE">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p>
    <w:p w14:paraId="23A15F73">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p>
    <w:p w14:paraId="1D332E91">
      <w:pPr>
        <w:pStyle w:val="4"/>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val="0"/>
          <w:bCs w:val="0"/>
          <w:spacing w:val="-13"/>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五</w:t>
      </w:r>
      <w:r>
        <w:rPr>
          <w:rFonts w:hint="eastAsia" w:ascii="方正仿宋_GB2312" w:hAnsi="方正仿宋_GB2312" w:eastAsia="方正仿宋_GB2312" w:cs="方正仿宋_GB2312"/>
          <w:b/>
          <w:bCs/>
          <w:spacing w:val="-13"/>
          <w:sz w:val="28"/>
          <w:szCs w:val="28"/>
        </w:rPr>
        <w:t>：</w:t>
      </w:r>
      <w:r>
        <w:rPr>
          <w:rFonts w:hint="eastAsia" w:ascii="方正仿宋_GB2312" w:hAnsi="方正仿宋_GB2312" w:eastAsia="方正仿宋_GB2312" w:cs="方正仿宋_GB2312"/>
          <w:b w:val="0"/>
          <w:bCs w:val="0"/>
          <w:spacing w:val="-13"/>
          <w:sz w:val="28"/>
          <w:szCs w:val="28"/>
        </w:rPr>
        <w:t>报价单位认为需要的其他文件资料（格式自拟）</w:t>
      </w:r>
    </w:p>
    <w:p w14:paraId="752A123E">
      <w:pPr>
        <w:keepNext w:val="0"/>
        <w:keepLines w:val="0"/>
        <w:pageBreakBefore w:val="0"/>
        <w:kinsoku/>
        <w:wordWrap/>
        <w:overflowPunct/>
        <w:topLinePunct w:val="0"/>
        <w:bidi w:val="0"/>
        <w:adjustRightInd/>
        <w:snapToGrid/>
        <w:spacing w:line="240" w:lineRule="auto"/>
        <w:rPr>
          <w:rFonts w:hint="eastAsia" w:ascii="方正仿宋_GB2312" w:hAnsi="方正仿宋_GB2312" w:eastAsia="方正仿宋_GB2312" w:cs="方正仿宋_GB2312"/>
          <w:sz w:val="28"/>
          <w:szCs w:val="28"/>
        </w:rPr>
      </w:pPr>
    </w:p>
    <w:p w14:paraId="35536539">
      <w:pPr>
        <w:pStyle w:val="4"/>
        <w:keepNext w:val="0"/>
        <w:keepLines w:val="0"/>
        <w:pageBreakBefore w:val="0"/>
        <w:kinsoku w:val="0"/>
        <w:wordWrap/>
        <w:overflowPunct/>
        <w:topLinePunct w:val="0"/>
        <w:bidi w:val="0"/>
        <w:adjustRightInd w:val="0"/>
        <w:snapToGrid w:val="0"/>
        <w:spacing w:before="44" w:line="500" w:lineRule="exact"/>
        <w:ind w:left="583"/>
        <w:rPr>
          <w:rFonts w:hint="eastAsia" w:ascii="方正仿宋_GB2312" w:hAnsi="方正仿宋_GB2312" w:eastAsia="方正仿宋_GB2312" w:cs="方正仿宋_GB2312"/>
          <w:sz w:val="28"/>
          <w:szCs w:val="28"/>
          <w:lang w:eastAsia="zh-CN"/>
        </w:rPr>
      </w:pPr>
    </w:p>
    <w:sectPr>
      <w:footerReference r:id="rId7" w:type="default"/>
      <w:pgSz w:w="11906" w:h="16839"/>
      <w:pgMar w:top="1232" w:right="1417" w:bottom="1156" w:left="1418"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FE7AFA5-2D1F-4B37-992E-3F40B463CDB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76969CF-2BEF-4293-A231-4A7FBE08482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B3A73AC-BBDA-443A-A36B-9B31DA59D8A2}"/>
  </w:font>
  <w:font w:name="方正仿宋_GB2312">
    <w:panose1 w:val="02000000000000000000"/>
    <w:charset w:val="86"/>
    <w:family w:val="auto"/>
    <w:pitch w:val="default"/>
    <w:sig w:usb0="A00002BF" w:usb1="184F6CFA" w:usb2="00000012" w:usb3="00000000" w:csb0="00040001" w:csb1="00000000"/>
    <w:embedRegular r:id="rId4" w:fontKey="{CF7830A8-DD30-4484-8979-4E7E67689BC6}"/>
  </w:font>
  <w:font w:name="方正小标宋简体">
    <w:panose1 w:val="02000000000000000000"/>
    <w:charset w:val="86"/>
    <w:family w:val="auto"/>
    <w:pitch w:val="default"/>
    <w:sig w:usb0="00000001" w:usb1="08000000" w:usb2="00000000" w:usb3="00000000" w:csb0="00040000" w:csb1="00000000"/>
    <w:embedRegular r:id="rId5" w:fontKey="{B3D577D2-73E8-446F-A300-0AA0BDC1C968}"/>
  </w:font>
  <w:font w:name="方正大标宋简体">
    <w:panose1 w:val="02000000000000000000"/>
    <w:charset w:val="86"/>
    <w:family w:val="auto"/>
    <w:pitch w:val="default"/>
    <w:sig w:usb0="A00002BF" w:usb1="184F6CFA" w:usb2="00000012" w:usb3="00000000" w:csb0="00040001" w:csb1="00000000"/>
    <w:embedRegular r:id="rId6" w:fontKey="{9718EE93-398C-43E6-8DB0-24E9D3CC05E1}"/>
  </w:font>
  <w:font w:name="方正小标宋_GBK">
    <w:panose1 w:val="02000000000000000000"/>
    <w:charset w:val="86"/>
    <w:family w:val="auto"/>
    <w:pitch w:val="default"/>
    <w:sig w:usb0="A00002BF" w:usb1="38CF7CFA" w:usb2="00082016" w:usb3="00000000" w:csb0="00040001" w:csb1="00000000"/>
    <w:embedRegular r:id="rId7" w:fontKey="{160754FB-74B0-4AA8-BF66-799A369D78A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FD0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726F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6726F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B3B81">
    <w:pPr>
      <w:spacing w:line="176" w:lineRule="auto"/>
      <w:ind w:left="45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FB042">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7FB042">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DBD6">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B965B">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65B965B">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F8395"/>
    <w:multiLevelType w:val="singleLevel"/>
    <w:tmpl w:val="6F6F839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revisionView w:markup="0"/>
  <w:trackRevisions w:val="1"/>
  <w:documentProtection w:enforcement="0"/>
  <w:defaultTabStop w:val="50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OTM1OGMwMmY0M2U4MmVmNzJkNjY4NjAwMTU2YzMifQ=="/>
    <w:docVar w:name="KSO_WPS_MARK_KEY" w:val="a62c579b-e5fb-42e6-8f73-7962fb6141ce"/>
  </w:docVars>
  <w:rsids>
    <w:rsidRoot w:val="00000000"/>
    <w:rsid w:val="032E7392"/>
    <w:rsid w:val="03B1713F"/>
    <w:rsid w:val="0427482E"/>
    <w:rsid w:val="055F2059"/>
    <w:rsid w:val="06E95DF6"/>
    <w:rsid w:val="070A261F"/>
    <w:rsid w:val="08AB5A48"/>
    <w:rsid w:val="08BD60DC"/>
    <w:rsid w:val="0A1062ED"/>
    <w:rsid w:val="0AC173E7"/>
    <w:rsid w:val="0B3B0548"/>
    <w:rsid w:val="0DAB60F0"/>
    <w:rsid w:val="151820BD"/>
    <w:rsid w:val="16F62693"/>
    <w:rsid w:val="18385784"/>
    <w:rsid w:val="18730907"/>
    <w:rsid w:val="18CF5470"/>
    <w:rsid w:val="1A3F03EC"/>
    <w:rsid w:val="1A4F318A"/>
    <w:rsid w:val="1B2B64C6"/>
    <w:rsid w:val="1B415B36"/>
    <w:rsid w:val="1D1327C1"/>
    <w:rsid w:val="1EEAD728"/>
    <w:rsid w:val="1F8B4890"/>
    <w:rsid w:val="1FE3647B"/>
    <w:rsid w:val="2116462E"/>
    <w:rsid w:val="215E4647"/>
    <w:rsid w:val="21C37505"/>
    <w:rsid w:val="22206319"/>
    <w:rsid w:val="23311422"/>
    <w:rsid w:val="263F01D7"/>
    <w:rsid w:val="26793A5B"/>
    <w:rsid w:val="2951179F"/>
    <w:rsid w:val="2AEA4B61"/>
    <w:rsid w:val="2B772EE7"/>
    <w:rsid w:val="2D471BA9"/>
    <w:rsid w:val="2DA95C0C"/>
    <w:rsid w:val="2DB93861"/>
    <w:rsid w:val="2E010379"/>
    <w:rsid w:val="2E254102"/>
    <w:rsid w:val="2F0F5A43"/>
    <w:rsid w:val="32896019"/>
    <w:rsid w:val="349F69E1"/>
    <w:rsid w:val="34E5228B"/>
    <w:rsid w:val="36AF5145"/>
    <w:rsid w:val="37934694"/>
    <w:rsid w:val="3A02001C"/>
    <w:rsid w:val="3BF21F96"/>
    <w:rsid w:val="3BF33BCB"/>
    <w:rsid w:val="3DD01AED"/>
    <w:rsid w:val="3F6E3C24"/>
    <w:rsid w:val="3F836EDA"/>
    <w:rsid w:val="3FA06772"/>
    <w:rsid w:val="401528D3"/>
    <w:rsid w:val="401F0B33"/>
    <w:rsid w:val="404623E2"/>
    <w:rsid w:val="42DC05C9"/>
    <w:rsid w:val="43930541"/>
    <w:rsid w:val="45C802FA"/>
    <w:rsid w:val="46A15C51"/>
    <w:rsid w:val="46C155A5"/>
    <w:rsid w:val="46D45D66"/>
    <w:rsid w:val="48185B57"/>
    <w:rsid w:val="4DB8220A"/>
    <w:rsid w:val="4F77E124"/>
    <w:rsid w:val="52CA44D9"/>
    <w:rsid w:val="537F3879"/>
    <w:rsid w:val="54F95BC6"/>
    <w:rsid w:val="57304A9B"/>
    <w:rsid w:val="589D1A16"/>
    <w:rsid w:val="5AFA409D"/>
    <w:rsid w:val="5DA80FCA"/>
    <w:rsid w:val="5DBE13E9"/>
    <w:rsid w:val="5EFF6126"/>
    <w:rsid w:val="60A96349"/>
    <w:rsid w:val="659C13F2"/>
    <w:rsid w:val="6D193CF9"/>
    <w:rsid w:val="6D604233"/>
    <w:rsid w:val="71933FAE"/>
    <w:rsid w:val="727F515C"/>
    <w:rsid w:val="73A153B7"/>
    <w:rsid w:val="73C53042"/>
    <w:rsid w:val="76A03EC4"/>
    <w:rsid w:val="79900BC5"/>
    <w:rsid w:val="7B7E0E7E"/>
    <w:rsid w:val="7DD718C7"/>
    <w:rsid w:val="7ED710F9"/>
    <w:rsid w:val="7EFF327D"/>
    <w:rsid w:val="7FB7795A"/>
    <w:rsid w:val="BB5F4EC9"/>
    <w:rsid w:val="BFB758C0"/>
    <w:rsid w:val="DAFF1457"/>
    <w:rsid w:val="DBDCD637"/>
    <w:rsid w:val="DCD1A8DF"/>
    <w:rsid w:val="DDB761D5"/>
    <w:rsid w:val="FF77CA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5"/>
      <w:szCs w:val="35"/>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4"/>
    <w:next w:val="1"/>
    <w:qFormat/>
    <w:uiPriority w:val="0"/>
    <w:pPr>
      <w:autoSpaceDE/>
      <w:autoSpaceDN/>
      <w:adjustRightInd/>
      <w:spacing w:before="0" w:after="120"/>
      <w:ind w:left="0" w:firstLine="420" w:firstLineChars="100"/>
      <w:jc w:val="both"/>
    </w:pPr>
    <w:rPr>
      <w:rFonts w:ascii="Times New Roman" w:cs="Times New Roman"/>
      <w:kern w:val="2"/>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AS正文"/>
    <w:basedOn w:val="1"/>
    <w:qFormat/>
    <w:uiPriority w:val="0"/>
    <w:pPr>
      <w:spacing w:line="360" w:lineRule="auto"/>
      <w:ind w:right="181" w:firstLine="480" w:firstLineChars="200"/>
    </w:pPr>
    <w:rPr>
      <w:rFonts w:ascii="Verdana" w:hAnsi="Verdana"/>
      <w:sz w:val="24"/>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24"/>
      <w:szCs w:val="24"/>
      <w:lang w:val="en-US" w:eastAsia="en-US" w:bidi="ar-SA"/>
    </w:rPr>
  </w:style>
  <w:style w:type="character" w:customStyle="1" w:styleId="15">
    <w:name w:val="font51"/>
    <w:basedOn w:val="11"/>
    <w:qFormat/>
    <w:uiPriority w:val="99"/>
    <w:rPr>
      <w:rFonts w:ascii="宋体" w:hAnsi="宋体" w:eastAsia="宋体" w:cs="宋体"/>
      <w:color w:val="000000"/>
      <w:sz w:val="20"/>
      <w:szCs w:val="20"/>
      <w:u w:val="none"/>
    </w:rPr>
  </w:style>
  <w:style w:type="character" w:customStyle="1" w:styleId="16">
    <w:name w:val="font11"/>
    <w:basedOn w:val="11"/>
    <w:autoRedefine/>
    <w:qFormat/>
    <w:uiPriority w:val="0"/>
    <w:rPr>
      <w:rFonts w:hint="eastAsia" w:ascii="仿宋_GB2312" w:eastAsia="仿宋_GB2312" w:cs="仿宋_GB2312"/>
      <w:color w:val="000000"/>
      <w:sz w:val="20"/>
      <w:szCs w:val="20"/>
      <w:u w:val="none"/>
    </w:rPr>
  </w:style>
  <w:style w:type="character" w:customStyle="1" w:styleId="17">
    <w:name w:val="font31"/>
    <w:basedOn w:val="11"/>
    <w:autoRedefine/>
    <w:qFormat/>
    <w:uiPriority w:val="0"/>
    <w:rPr>
      <w:rFonts w:hint="eastAsia" w:ascii="仿宋_GB2312" w:eastAsia="仿宋_GB2312" w:cs="仿宋_GB2312"/>
      <w:color w:val="000000"/>
      <w:sz w:val="20"/>
      <w:szCs w:val="20"/>
      <w:u w:val="none"/>
    </w:rPr>
  </w:style>
  <w:style w:type="paragraph" w:styleId="18">
    <w:name w:val="List Paragraph"/>
    <w:basedOn w:val="1"/>
    <w:autoRedefine/>
    <w:unhideWhenUsed/>
    <w:qFormat/>
    <w:uiPriority w:val="99"/>
    <w:pPr>
      <w:ind w:firstLine="420" w:firstLineChars="200"/>
    </w:pPr>
  </w:style>
  <w:style w:type="paragraph" w:customStyle="1" w:styleId="19">
    <w:name w:val="[Normal]"/>
    <w:autoRedefine/>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4696</Words>
  <Characters>5046</Characters>
  <TotalTime>1</TotalTime>
  <ScaleCrop>false</ScaleCrop>
  <LinksUpToDate>false</LinksUpToDate>
  <CharactersWithSpaces>5189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2024-06-26T13:16:00Z</dcterms:created>
  <dc:creator>王拯</dc:creator>
  <cp:lastModifiedBy>香香 XYZ</cp:lastModifiedBy>
  <dcterms:modified xsi:type="dcterms:W3CDTF">2025-07-29T03:43:33Z</dcterms:modified>
  <dc:title>浙江省政府采购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2024-09-29T10:34:08Z</vt:filetime>
  </property>
  <property fmtid="{D5CDD505-2E9C-101B-9397-08002B2CF9AE}" pid="4" name="KSOProductBuildVer">
    <vt:lpwstr>2052-12.1.0.21915</vt:lpwstr>
  </property>
  <property fmtid="{D5CDD505-2E9C-101B-9397-08002B2CF9AE}" pid="5" name="ICV">
    <vt:lpwstr>224C621BE77E4683A172BA112E243500_13</vt:lpwstr>
  </property>
  <property fmtid="{D5CDD505-2E9C-101B-9397-08002B2CF9AE}" pid="6" name="KSOTemplateDocerSaveRecord">
    <vt:lpwstr>eyJoZGlkIjoiNjQ2MzA5M2VkZDFmMDk4ZTg3MjBhNjA5OWY0ZmNhYTQiLCJ1c2VySWQiOiI0MDY3MTMyODIifQ==</vt:lpwstr>
  </property>
</Properties>
</file>