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67EF3">
      <w:pPr>
        <w:widowControl w:val="0"/>
        <w:spacing w:line="311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17F72885">
      <w:pPr>
        <w:pStyle w:val="6"/>
        <w:widowControl w:val="0"/>
        <w:spacing w:before="169" w:line="50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  <w:t>杭州</w:t>
      </w: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  <w:lang w:val="en-US" w:eastAsia="zh-CN"/>
        </w:rPr>
        <w:t>怡苑物产集团有限</w:t>
      </w: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  <w:t>公司</w:t>
      </w:r>
    </w:p>
    <w:p w14:paraId="23312BAD">
      <w:pPr>
        <w:pStyle w:val="6"/>
        <w:widowControl w:val="0"/>
        <w:spacing w:before="169" w:line="50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  <w:lang w:eastAsia="zh-CN"/>
        </w:rPr>
        <w:t>食堂设施设备维修项目</w:t>
      </w:r>
    </w:p>
    <w:p w14:paraId="68130D9C">
      <w:pPr>
        <w:pStyle w:val="6"/>
        <w:widowControl w:val="0"/>
        <w:spacing w:before="169" w:line="500" w:lineRule="exact"/>
        <w:ind w:left="0" w:firstLine="1104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</w:pPr>
    </w:p>
    <w:p w14:paraId="7BAE261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336E136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721F5BC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5A3026A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1C90DD0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471E2508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270" w:line="500" w:lineRule="exact"/>
        <w:ind w:left="2666"/>
        <w:textAlignment w:val="baseline"/>
        <w:rPr>
          <w:rFonts w:hint="eastAsia" w:ascii="方正仿宋_GB2312" w:hAnsi="方正仿宋_GB2312" w:eastAsia="方正仿宋_GB2312" w:cs="方正仿宋_GB2312"/>
          <w:sz w:val="83"/>
          <w:szCs w:val="83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84"/>
          <w:szCs w:val="84"/>
        </w:rPr>
        <w:t>采购文件</w:t>
      </w:r>
    </w:p>
    <w:p w14:paraId="7AC841F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78EC788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4579392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6684038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36"/>
          <w:szCs w:val="36"/>
        </w:rPr>
      </w:pPr>
    </w:p>
    <w:p w14:paraId="1F93C189">
      <w:pPr>
        <w:pStyle w:val="6"/>
        <w:widowControl w:val="0"/>
        <w:spacing w:before="114" w:line="500" w:lineRule="exact"/>
        <w:ind w:left="2261" w:firstLine="368" w:firstLineChars="100"/>
        <w:rPr>
          <w:rFonts w:hint="eastAsia" w:ascii="方正仿宋_GB2312" w:hAnsi="方正仿宋_GB2312" w:eastAsia="方正仿宋_GB2312" w:cs="方正仿宋_GB2312"/>
          <w:spacing w:val="4"/>
          <w:sz w:val="36"/>
          <w:szCs w:val="36"/>
          <w:u w:val="none" w:color="auto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6"/>
          <w:szCs w:val="36"/>
        </w:rPr>
        <w:t>采购方式：</w:t>
      </w:r>
      <w:r>
        <w:rPr>
          <w:rFonts w:hint="eastAsia" w:ascii="方正仿宋_GB2312" w:hAnsi="方正仿宋_GB2312" w:eastAsia="方正仿宋_GB2312" w:cs="方正仿宋_GB2312"/>
          <w:spacing w:val="4"/>
          <w:sz w:val="36"/>
          <w:szCs w:val="36"/>
          <w:u w:val="none" w:color="auto"/>
        </w:rPr>
        <w:t>公开询价</w:t>
      </w:r>
    </w:p>
    <w:p w14:paraId="72080525">
      <w:pPr>
        <w:pStyle w:val="7"/>
        <w:widowControl w:val="0"/>
        <w:jc w:val="center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6"/>
          <w:szCs w:val="36"/>
          <w:u w:val="none" w:color="auto"/>
          <w:lang w:eastAsia="zh-CN"/>
        </w:rPr>
        <w:t>采购编号：CT-CGYS[2026]047</w:t>
      </w:r>
    </w:p>
    <w:p w14:paraId="68D0657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302441D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798F2EE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38D721A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4D9B025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50D6832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5766E967">
      <w:pPr>
        <w:pStyle w:val="6"/>
        <w:widowControl w:val="0"/>
        <w:spacing w:before="114" w:line="500" w:lineRule="exact"/>
        <w:ind w:left="0" w:right="907" w:firstLine="0" w:firstLineChars="0"/>
        <w:jc w:val="center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8"/>
        </w:rPr>
        <w:t>采   购   人：杭州</w:t>
      </w:r>
      <w:r>
        <w:rPr>
          <w:rFonts w:hint="eastAsia" w:ascii="方正仿宋_GB2312" w:hAnsi="方正仿宋_GB2312" w:eastAsia="方正仿宋_GB2312" w:cs="方正仿宋_GB2312"/>
          <w:spacing w:val="8"/>
          <w:lang w:val="en-US" w:eastAsia="zh-CN"/>
        </w:rPr>
        <w:t>怡苑物产集团有限公司</w:t>
      </w:r>
    </w:p>
    <w:p w14:paraId="1CD71EC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12D36919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114" w:line="500" w:lineRule="exact"/>
        <w:ind w:left="3094"/>
        <w:textAlignment w:val="baseline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-5"/>
        </w:rPr>
        <w:t>二○二</w:t>
      </w:r>
      <w:r>
        <w:rPr>
          <w:rFonts w:hint="eastAsia" w:ascii="方正仿宋_GB2312" w:hAnsi="方正仿宋_GB2312" w:eastAsia="方正仿宋_GB2312" w:cs="方正仿宋_GB2312"/>
          <w:spacing w:val="-5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spacing w:val="-5"/>
        </w:rPr>
        <w:t>年</w:t>
      </w:r>
      <w:r>
        <w:rPr>
          <w:rFonts w:hint="eastAsia" w:ascii="方正仿宋_GB2312" w:hAnsi="方正仿宋_GB2312" w:eastAsia="方正仿宋_GB2312" w:cs="方正仿宋_GB2312"/>
          <w:spacing w:val="-5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pacing w:val="-5"/>
        </w:rPr>
        <w:t>月</w:t>
      </w:r>
    </w:p>
    <w:p w14:paraId="586EC16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</w:rPr>
        <w:sectPr>
          <w:pgSz w:w="11906" w:h="16838"/>
          <w:pgMar w:top="1417" w:right="1417" w:bottom="1417" w:left="1417" w:header="0" w:footer="992" w:gutter="0"/>
          <w:pgNumType w:fmt="decimal"/>
          <w:cols w:space="0" w:num="1"/>
          <w:rtlGutter w:val="0"/>
          <w:docGrid w:linePitch="0" w:charSpace="0"/>
        </w:sectPr>
      </w:pPr>
    </w:p>
    <w:p w14:paraId="30759B81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87" w:line="500" w:lineRule="exact"/>
        <w:ind w:firstLine="2189" w:firstLineChars="500"/>
        <w:outlineLvl w:val="0"/>
        <w:rPr>
          <w:rFonts w:hint="eastAsia" w:ascii="方正仿宋_GB2312" w:hAnsi="方正仿宋_GB2312" w:eastAsia="方正仿宋_GB2312" w:cs="方正仿宋_GB2312"/>
          <w:sz w:val="44"/>
          <w:szCs w:val="44"/>
        </w:rPr>
      </w:pPr>
      <w:bookmarkStart w:id="0" w:name="bookmark1"/>
      <w:bookmarkEnd w:id="0"/>
      <w:bookmarkStart w:id="1" w:name="bookmark2"/>
      <w:bookmarkEnd w:id="1"/>
      <w:r>
        <w:rPr>
          <w:rFonts w:hint="eastAsia" w:ascii="方正仿宋_GB2312" w:hAnsi="方正仿宋_GB2312" w:eastAsia="方正仿宋_GB2312" w:cs="方正仿宋_GB2312"/>
          <w:b/>
          <w:bCs/>
          <w:spacing w:val="-2"/>
          <w:sz w:val="44"/>
          <w:szCs w:val="44"/>
        </w:rPr>
        <w:t>第一部分</w:t>
      </w:r>
      <w:r>
        <w:rPr>
          <w:rFonts w:hint="eastAsia" w:ascii="方正仿宋_GB2312" w:hAnsi="方正仿宋_GB2312" w:eastAsia="方正仿宋_GB2312" w:cs="方正仿宋_GB2312"/>
          <w:spacing w:val="95"/>
          <w:sz w:val="44"/>
          <w:szCs w:val="44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-2"/>
          <w:sz w:val="44"/>
          <w:szCs w:val="44"/>
        </w:rPr>
        <w:t>询价公告</w:t>
      </w:r>
    </w:p>
    <w:p w14:paraId="41E5DDFF">
      <w:pPr>
        <w:keepNext w:val="0"/>
        <w:keepLines w:val="0"/>
        <w:pageBreakBefore w:val="0"/>
        <w:widowControl w:val="0"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line="500" w:lineRule="exact"/>
        <w:ind w:left="0" w:leftChars="0" w:firstLine="56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我公司计划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实施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食堂设施设备维修项目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none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现向贵公司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公开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询价，请贵公司给出相应最优报价，报价应含税及完成本项目的一切相关费用。具体需求如下：</w:t>
      </w:r>
    </w:p>
    <w:tbl>
      <w:tblPr>
        <w:tblStyle w:val="11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2572"/>
        <w:gridCol w:w="2014"/>
        <w:gridCol w:w="1839"/>
      </w:tblGrid>
      <w:tr w14:paraId="4BA2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70" w:type="dxa"/>
            <w:noWrap/>
            <w:vAlign w:val="center"/>
          </w:tcPr>
          <w:p w14:paraId="1620EE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2572" w:type="dxa"/>
            <w:noWrap w:val="0"/>
            <w:vAlign w:val="center"/>
          </w:tcPr>
          <w:p w14:paraId="162B3C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服务内容</w:t>
            </w:r>
          </w:p>
        </w:tc>
        <w:tc>
          <w:tcPr>
            <w:tcW w:w="2014" w:type="dxa"/>
            <w:noWrap w:val="0"/>
            <w:vAlign w:val="center"/>
          </w:tcPr>
          <w:p w14:paraId="59CDE8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服务期限</w:t>
            </w:r>
          </w:p>
        </w:tc>
        <w:tc>
          <w:tcPr>
            <w:tcW w:w="1839" w:type="dxa"/>
            <w:noWrap w:val="0"/>
            <w:vAlign w:val="center"/>
          </w:tcPr>
          <w:p w14:paraId="41AE3B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预算金额</w:t>
            </w:r>
          </w:p>
        </w:tc>
      </w:tr>
      <w:tr w14:paraId="4045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270" w:type="dxa"/>
            <w:noWrap/>
            <w:vAlign w:val="center"/>
          </w:tcPr>
          <w:p w14:paraId="2B46E0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u w:val="none"/>
                <w:lang w:val="en-US" w:eastAsia="zh-CN"/>
              </w:rPr>
              <w:t>食堂设施设备维修项目</w:t>
            </w:r>
          </w:p>
        </w:tc>
        <w:tc>
          <w:tcPr>
            <w:tcW w:w="2572" w:type="dxa"/>
            <w:noWrap w:val="0"/>
            <w:vAlign w:val="center"/>
          </w:tcPr>
          <w:p w14:paraId="658485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详见用户需求书</w:t>
            </w:r>
          </w:p>
        </w:tc>
        <w:tc>
          <w:tcPr>
            <w:tcW w:w="2014" w:type="dxa"/>
            <w:noWrap w:val="0"/>
            <w:vAlign w:val="center"/>
          </w:tcPr>
          <w:p w14:paraId="4351CD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1年</w:t>
            </w:r>
          </w:p>
        </w:tc>
        <w:tc>
          <w:tcPr>
            <w:tcW w:w="1839" w:type="dxa"/>
            <w:noWrap w:val="0"/>
            <w:vAlign w:val="center"/>
          </w:tcPr>
          <w:p w14:paraId="31B1CC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9.5万元</w:t>
            </w:r>
          </w:p>
        </w:tc>
      </w:tr>
    </w:tbl>
    <w:p w14:paraId="67E6F115">
      <w:pPr>
        <w:keepNext w:val="0"/>
        <w:keepLines w:val="0"/>
        <w:pageBreakBefore w:val="0"/>
        <w:widowControl w:val="0"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请贵公司于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14: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00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前以书面形式报价复函，纸质版原件需加盖公章并密封递交，可采用现场方式或邮寄方式递交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报价文件。</w:t>
      </w:r>
    </w:p>
    <w:p w14:paraId="31F9FC57">
      <w:pPr>
        <w:keepNext w:val="0"/>
        <w:keepLines w:val="0"/>
        <w:pageBreakBefore w:val="0"/>
        <w:widowControl w:val="0"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1.现场递交方式：将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文件递交至杭州市上城区普庆路102号杭州怡苑物产集团有限公司，联系人：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王工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，联系电话：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13738019291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。现场递交时须提供供应商法定代表人（或其授权代表）的联系方式，并保证询价期间联系方式畅通。未提供上述资料的视为无效报价。</w:t>
      </w:r>
    </w:p>
    <w:p w14:paraId="1A7A75A2">
      <w:pPr>
        <w:keepNext w:val="0"/>
        <w:keepLines w:val="0"/>
        <w:pageBreakBefore w:val="0"/>
        <w:widowControl w:val="0"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2.邮寄送达方式：供应商可以通过邮寄送达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，送达地址为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杭州市上城区普庆路102号杭州怡苑物产集团有限公司，联系人：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王工，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联系电话：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13738019291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。各供应商邮寄须将快递单号发送至电子邮箱（yiyuanwuchan@163.com），以便采购人查询物流记录，如因未提供快递单号造成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未及时送达而造成的后果均由供应商无条件承担。各供应商应当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确保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密封包装且在邮寄过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eastAsia="zh-CN"/>
        </w:rPr>
        <w:t>程中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保持完好，并在邮寄包裹上注明项目名称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。因邮寄造成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密封破损而不符合采购文件对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的密封要求，或邮寄过程中因不可抗力因素导致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未在响应截止时间前送达的，采购人将拒绝其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。各供应商应自行考虑邮寄在途时间，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送达时间以采购人实际签收时间为准。到付件快递一律拒收。</w:t>
      </w:r>
    </w:p>
    <w:p w14:paraId="3CE2F42F">
      <w:pPr>
        <w:keepNext w:val="0"/>
        <w:keepLines w:val="0"/>
        <w:pageBreakBefore w:val="0"/>
        <w:widowControl w:val="0"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3.询价过程中有关澄清、说明或者补正，采购人将通过电子邮箱（yiyuanwuchan@163.com）进行收发。</w:t>
      </w:r>
    </w:p>
    <w:p w14:paraId="19B480F8">
      <w:pPr>
        <w:keepNext w:val="0"/>
        <w:keepLines w:val="0"/>
        <w:pageBreakBefore w:val="0"/>
        <w:widowControl w:val="0"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4.其他说明：本项目不要求供应商人员必须到场参加现场开标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。</w:t>
      </w:r>
    </w:p>
    <w:p w14:paraId="6CD58305">
      <w:pPr>
        <w:keepNext w:val="0"/>
        <w:keepLines w:val="0"/>
        <w:pageBreakBefore w:val="0"/>
        <w:widowControl w:val="0"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0" w:firstLineChars="0"/>
        <w:jc w:val="righ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杭州怡苑物产集团有限公司</w:t>
      </w:r>
    </w:p>
    <w:p w14:paraId="179CDBFF">
      <w:pPr>
        <w:keepNext w:val="0"/>
        <w:keepLines w:val="0"/>
        <w:pageBreakBefore w:val="0"/>
        <w:widowControl w:val="0"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630" w:rightChars="300" w:firstLine="0" w:firstLineChars="0"/>
        <w:jc w:val="right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</w:rPr>
        <w:sectPr>
          <w:footerReference r:id="rId5" w:type="default"/>
          <w:pgSz w:w="11906" w:h="16838"/>
          <w:pgMar w:top="1417" w:right="1417" w:bottom="1417" w:left="1417" w:header="0" w:footer="992" w:gutter="0"/>
          <w:pgNumType w:fmt="numberInDash" w:start="1"/>
          <w:cols w:space="0" w:num="1"/>
          <w:rtlGutter w:val="0"/>
          <w:docGrid w:linePitch="312" w:charSpace="0"/>
        </w:sect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27</w:t>
      </w:r>
      <w:bookmarkStart w:id="6" w:name="_GoBack"/>
      <w:bookmarkEnd w:id="6"/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日</w:t>
      </w:r>
    </w:p>
    <w:p w14:paraId="2523A1A7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87" w:line="500" w:lineRule="exact"/>
        <w:ind w:left="2643"/>
        <w:outlineLvl w:val="0"/>
        <w:rPr>
          <w:rFonts w:hint="eastAsia" w:ascii="方正仿宋_GB2312" w:hAnsi="方正仿宋_GB2312" w:eastAsia="方正仿宋_GB2312" w:cs="方正仿宋_GB2312"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44"/>
          <w:szCs w:val="44"/>
        </w:rPr>
        <w:t>第二部分</w:t>
      </w:r>
      <w:r>
        <w:rPr>
          <w:rFonts w:hint="eastAsia" w:ascii="方正仿宋_GB2312" w:hAnsi="方正仿宋_GB2312" w:eastAsia="方正仿宋_GB2312" w:cs="方正仿宋_GB2312"/>
          <w:spacing w:val="2"/>
          <w:sz w:val="44"/>
          <w:szCs w:val="44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44"/>
          <w:szCs w:val="44"/>
        </w:rPr>
        <w:t>采购须知</w:t>
      </w:r>
    </w:p>
    <w:p w14:paraId="1E94F4D0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一、适用范围</w:t>
      </w:r>
    </w:p>
    <w:p w14:paraId="3E965994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2"/>
          <w:sz w:val="28"/>
          <w:szCs w:val="28"/>
        </w:rPr>
        <w:t>仅适用于本次询价采购所叙述的货物和服务。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无论询价采购过程和结果如何，供应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商自行承担全部费用。</w:t>
      </w:r>
    </w:p>
    <w:p w14:paraId="6C0219DD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8"/>
          <w:sz w:val="28"/>
          <w:szCs w:val="28"/>
        </w:rPr>
        <w:t>二、定义</w:t>
      </w:r>
    </w:p>
    <w:p w14:paraId="466D36A3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1.“采购人”系指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杭州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怡苑物产集团有限公司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。</w:t>
      </w:r>
    </w:p>
    <w:p w14:paraId="0F44AEAB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28" w:firstLineChars="200"/>
        <w:textAlignment w:val="baseline"/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</w:rPr>
        <w:t>2.“供应商”系指向采购人提交报价文件的商家（即“报价单位”）</w:t>
      </w:r>
      <w:r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  <w:lang w:eastAsia="zh-CN"/>
        </w:rPr>
        <w:t>。</w:t>
      </w:r>
    </w:p>
    <w:p w14:paraId="0DAFB9AB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3.“货物和服务”系指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按照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采购文件要求的货物和服务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。</w:t>
      </w:r>
    </w:p>
    <w:p w14:paraId="42A36F2F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7"/>
          <w:sz w:val="28"/>
          <w:szCs w:val="28"/>
        </w:rPr>
        <w:t>三、采购报价</w:t>
      </w:r>
    </w:p>
    <w:p w14:paraId="1D274056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1.本项目以人民币为结算货币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2623A02D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2.供应商应按采购文件要求认真制作报价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文件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，报价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时，报价文件中的报价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金额如有大写和小写不一致的，以大写金额为准；总价金额与按单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价汇总金额不一致的，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以单价金额计算结果为准。</w:t>
      </w:r>
    </w:p>
    <w:p w14:paraId="1B81ADE8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供应商报价应为一次性报价。如果出现两个或两个以上报价，则报价无效。供应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商报价超过最高限价的，作无效报价处理。供应商报价应包括运输费、装卸费、处置费、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税费等所有完成本项目服务的一切费用。</w:t>
      </w:r>
    </w:p>
    <w:p w14:paraId="2CCF8714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28"/>
          <w:szCs w:val="28"/>
        </w:rPr>
        <w:t>四、</w:t>
      </w: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28"/>
          <w:szCs w:val="28"/>
          <w:lang w:val="en-US" w:eastAsia="zh-CN"/>
        </w:rPr>
        <w:t>投标</w:t>
      </w: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28"/>
          <w:szCs w:val="28"/>
        </w:rPr>
        <w:t>保证金（本项目不需要）</w:t>
      </w:r>
    </w:p>
    <w:p w14:paraId="1380893F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28"/>
          <w:szCs w:val="28"/>
        </w:rPr>
        <w:t>五、报价有效期</w:t>
      </w:r>
    </w:p>
    <w:p w14:paraId="4C043BFF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1.从报价截止之日起，报价文件有效期为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  <w:lang w:val="en-US" w:eastAsia="zh-CN"/>
        </w:rPr>
        <w:t>45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日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  <w:lang w:eastAsia="zh-CN"/>
        </w:rPr>
        <w:t>。</w:t>
      </w:r>
    </w:p>
    <w:p w14:paraId="3C1C9563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2.特殊情况下，采购人可与供应商协商延缓报价有效期，这种要求和答复均以书面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形式进行。在这种情况下，保证金的有效期也相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应延长。</w:t>
      </w:r>
    </w:p>
    <w:p w14:paraId="345F01CD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3.供应商可拒绝接受延期要求而不会导致保证金被没收，同意延长有效期的供应商不能修改报价文件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64CE1260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4"/>
          <w:sz w:val="28"/>
          <w:szCs w:val="28"/>
        </w:rPr>
        <w:t>六、报价文件的组成</w:t>
      </w:r>
    </w:p>
    <w:p w14:paraId="17E473A8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2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1.报价文件封面（附件一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2"/>
          <w:sz w:val="28"/>
          <w:szCs w:val="28"/>
        </w:rPr>
        <w:t>）；</w:t>
      </w:r>
    </w:p>
    <w:p w14:paraId="63A907E7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2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.报价一览表（附件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5"/>
          <w:sz w:val="28"/>
          <w:szCs w:val="28"/>
        </w:rPr>
        <w:t>）；</w:t>
      </w:r>
    </w:p>
    <w:p w14:paraId="676D884A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</w:rPr>
        <w:t>.在中华人民共和国境内（不含港、澳、台地区）注册，具有独立法人资格/具有独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6"/>
          <w:sz w:val="28"/>
          <w:szCs w:val="28"/>
        </w:rPr>
        <w:t>立承担民事责任的能力（提供营业执照或者事业单位法人证书、社会团体法人登记证书、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</w:rPr>
        <w:t>其他组织登记证明文件的副本复印件加盖公章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）（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）；</w:t>
      </w:r>
    </w:p>
    <w:p w14:paraId="2B124BDF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.优惠条件及特殊承诺（格式自拟）；</w:t>
      </w:r>
    </w:p>
    <w:p w14:paraId="10F929EC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.报价单位认为需要的其他文件资料；</w:t>
      </w:r>
    </w:p>
    <w:p w14:paraId="13DA3C6D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  <w:lang w:val="en-US" w:eastAsia="zh-CN"/>
        </w:rPr>
        <w:t>6.报价文件装订密封，且在封皮上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注明：采购项目名称、报价单位名称、受委托人姓名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  <w:lang w:val="en-US" w:eastAsia="zh-CN"/>
        </w:rPr>
        <w:t>及联系电话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。</w:t>
      </w:r>
    </w:p>
    <w:p w14:paraId="48E4D0B7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3"/>
          <w:sz w:val="28"/>
          <w:szCs w:val="28"/>
        </w:rPr>
        <w:t>七、报价文件的签署和份数</w:t>
      </w:r>
    </w:p>
    <w:p w14:paraId="53716A20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1.报价文件需打印或用不褪色的墨水填写，</w:t>
      </w:r>
      <w:r>
        <w:rPr>
          <w:rFonts w:hint="eastAsia" w:ascii="方正仿宋_GB2312" w:hAnsi="方正仿宋_GB2312" w:eastAsia="方正仿宋_GB2312" w:cs="方正仿宋_GB2312"/>
          <w:b/>
          <w:bCs/>
          <w:spacing w:val="1"/>
          <w:sz w:val="28"/>
          <w:szCs w:val="28"/>
          <w:lang w:val="en-US" w:eastAsia="zh-CN"/>
        </w:rPr>
        <w:t>装订</w:t>
      </w:r>
      <w:r>
        <w:rPr>
          <w:rFonts w:hint="eastAsia" w:ascii="方正仿宋_GB2312" w:hAnsi="方正仿宋_GB2312" w:eastAsia="方正仿宋_GB2312" w:cs="方正仿宋_GB2312"/>
          <w:b/>
          <w:bCs/>
          <w:spacing w:val="1"/>
          <w:sz w:val="28"/>
          <w:szCs w:val="28"/>
        </w:rPr>
        <w:t>成册</w:t>
      </w:r>
      <w:r>
        <w:rPr>
          <w:rFonts w:hint="eastAsia" w:ascii="方正仿宋_GB2312" w:hAnsi="方正仿宋_GB2312" w:eastAsia="方正仿宋_GB2312" w:cs="方正仿宋_GB2312"/>
          <w:b/>
          <w:bCs/>
          <w:spacing w:val="1"/>
          <w:sz w:val="28"/>
          <w:szCs w:val="28"/>
          <w:lang w:val="en-US" w:eastAsia="zh-CN"/>
        </w:rPr>
        <w:t>并加盖骑缝章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。报价文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件的装订顺序应按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本章第六条所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述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顺序装订。</w:t>
      </w:r>
    </w:p>
    <w:p w14:paraId="042A8B62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2.报价文件凡需盖章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val="en-US" w:eastAsia="zh-CN"/>
        </w:rPr>
        <w:t>或法定代表人签署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处均须由报价单位盖公章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val="en-US" w:eastAsia="zh-CN"/>
        </w:rPr>
        <w:t>或法定代表人签字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，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供应商单位应写全称。</w:t>
      </w:r>
    </w:p>
    <w:p w14:paraId="06748CA2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3.供应商应按照采购文件的格式要求制作报价文件，报价文件</w:t>
      </w: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正</w:t>
      </w:r>
      <w:r>
        <w:rPr>
          <w:rFonts w:hint="eastAsia" w:ascii="方正仿宋_GB2312" w:hAnsi="方正仿宋_GB2312" w:eastAsia="方正仿宋_GB2312" w:cs="方正仿宋_GB2312"/>
          <w:b/>
          <w:bCs/>
          <w:spacing w:val="-7"/>
          <w:sz w:val="28"/>
          <w:szCs w:val="28"/>
        </w:rPr>
        <w:t>本1份</w:t>
      </w:r>
      <w:r>
        <w:rPr>
          <w:rFonts w:hint="eastAsia" w:ascii="方正仿宋_GB2312" w:hAnsi="方正仿宋_GB2312" w:eastAsia="方正仿宋_GB2312" w:cs="方正仿宋_GB2312"/>
          <w:spacing w:val="-7"/>
          <w:sz w:val="28"/>
          <w:szCs w:val="28"/>
          <w:lang w:val="en-US" w:eastAsia="zh-CN"/>
        </w:rPr>
        <w:t>。</w:t>
      </w:r>
    </w:p>
    <w:p w14:paraId="288A7ED1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4"/>
          <w:sz w:val="28"/>
          <w:szCs w:val="28"/>
        </w:rPr>
        <w:t>八、报价文件的递交</w:t>
      </w:r>
    </w:p>
    <w:p w14:paraId="1B9A933A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1.如果供应商未加写标记，采购人对报价文件的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误投和提前启封不负责任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。</w:t>
      </w:r>
    </w:p>
    <w:p w14:paraId="15088DCC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2.采购人接受供应商报价文件时间：在报价截止时间前接受报价文件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06431F84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3.报价截止时间前，供应商可以书面形式向采购人已递交的报价文件提出补充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和修改，采购人以最后的补充和修改为准。该书面材料应密封，</w:t>
      </w:r>
      <w:r>
        <w:rPr>
          <w:rFonts w:hint="eastAsia" w:ascii="方正仿宋_GB2312" w:hAnsi="方正仿宋_GB2312" w:eastAsia="方正仿宋_GB2312" w:cs="方正仿宋_GB2312"/>
          <w:spacing w:val="-71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由法定代表人或授权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委托人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须提供授权委托书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签字并加盖公章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。</w:t>
      </w:r>
    </w:p>
    <w:p w14:paraId="14BBEBA3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4.报价文件填写字迹必须清楚、工整，对不同文字文本报价文件的解释发生异议的，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以中文文本为准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  <w:lang w:eastAsia="zh-CN"/>
        </w:rPr>
        <w:t>。</w:t>
      </w:r>
    </w:p>
    <w:p w14:paraId="722D3BA3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4"/>
          <w:sz w:val="28"/>
          <w:szCs w:val="28"/>
        </w:rPr>
        <w:t>九、无效报价</w:t>
      </w:r>
    </w:p>
    <w:p w14:paraId="3996E522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发生下列情况之一的，采购人可视情况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做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无效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报价处理：</w:t>
      </w:r>
    </w:p>
    <w:p w14:paraId="45294D5F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1.在采购人规定的截止时间以后送达的报价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文件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22FF9B6B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2.提供两个或两个以上报价方案的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79900B0C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3.报价文件应盖公章而未盖公章或盖非公司公章、未装订、未密封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。</w:t>
      </w:r>
    </w:p>
    <w:p w14:paraId="7B662113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4.未按规定缴纳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val="en-US" w:eastAsia="zh-CN"/>
        </w:rPr>
        <w:t>投标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保证金的（本项目不需要）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。</w:t>
      </w:r>
    </w:p>
    <w:p w14:paraId="052789F1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5.报价超过最高限价的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590D2472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.不符合供应商资格要求或所提供的资料存在弄虚作假的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06D33EC1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.在近三年内的经营活动中存在和询价内容相关的重大违法、违规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记录，以政府及其相关职能部门相关网站信息为准。</w:t>
      </w:r>
    </w:p>
    <w:p w14:paraId="161228CC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.法定代表人为同一人或者存在控股、管理关系的不同单位，同时参加本项目报价</w:t>
      </w:r>
      <w:r>
        <w:rPr>
          <w:rFonts w:hint="eastAsia" w:ascii="方正仿宋_GB2312" w:hAnsi="方正仿宋_GB2312" w:eastAsia="方正仿宋_GB2312" w:cs="方正仿宋_GB2312"/>
          <w:spacing w:val="-15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spacing w:val="-15"/>
          <w:sz w:val="28"/>
          <w:szCs w:val="28"/>
          <w:lang w:eastAsia="zh-CN"/>
        </w:rPr>
        <w:t>。</w:t>
      </w:r>
    </w:p>
    <w:p w14:paraId="0AF43689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.近两年内被列入采购人及采购人母公司、分、子公司及其他关联方组织的供应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商不良行为记录名单（即黑名单）的。</w:t>
      </w:r>
    </w:p>
    <w:p w14:paraId="4EC2E570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.不符合采购文件实质性要求（“第三部分 询价内容”中具体条款用“★”标注）</w:t>
      </w:r>
      <w:r>
        <w:rPr>
          <w:rFonts w:hint="eastAsia" w:ascii="方正仿宋_GB2312" w:hAnsi="方正仿宋_GB2312" w:eastAsia="方正仿宋_GB2312" w:cs="方正仿宋_GB2312"/>
          <w:spacing w:val="-15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spacing w:val="-15"/>
          <w:sz w:val="28"/>
          <w:szCs w:val="28"/>
          <w:lang w:eastAsia="zh-CN"/>
        </w:rPr>
        <w:t>。</w:t>
      </w:r>
    </w:p>
    <w:p w14:paraId="7D2ACC3B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.不符合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法律法规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和本采购文件规定的其他要求的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7B5B63A8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十、询价过程</w:t>
      </w:r>
    </w:p>
    <w:p w14:paraId="3BC2916A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1.采购人组织3人组成询价评审小组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。</w:t>
      </w:r>
    </w:p>
    <w:p w14:paraId="4A43E4CE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2.采购人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按照规定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公开询价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6B2DA7C1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3.询价时，采购人将查验报价文件密封情况，确认无误后公开拆封报价文件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25DE390F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4"/>
          <w:sz w:val="28"/>
          <w:szCs w:val="28"/>
        </w:rPr>
        <w:t>十一、成交原则与方法</w:t>
      </w:r>
    </w:p>
    <w:p w14:paraId="5302D16E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1.采购人组织评审小组对各单位的报价资料进行审核，在满足采购文件要求的前提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下，按经评审通过后最低价成交的原则确定1名成交供应商。如果出现相同最低报价情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况时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pacing w:val="1"/>
          <w:sz w:val="28"/>
          <w:szCs w:val="28"/>
        </w:rPr>
        <w:t>由评审小组按少数服从多数的原则通过投票表决决定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pacing w:val="1"/>
          <w:sz w:val="28"/>
          <w:szCs w:val="28"/>
          <w:lang w:eastAsia="zh-CN"/>
        </w:rPr>
        <w:t>。</w:t>
      </w:r>
    </w:p>
    <w:p w14:paraId="66B9FBC5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2.采购人不向未成交供应商解释未成交原因，不退还报价文件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24B22873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十二、合同</w:t>
      </w:r>
    </w:p>
    <w:p w14:paraId="4ADB63B8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合同签订：采购人按照上述第十一条规定确定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成交供应商，并签订采购合同。</w:t>
      </w:r>
    </w:p>
    <w:p w14:paraId="79A58EBB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十三、其他</w:t>
      </w:r>
    </w:p>
    <w:p w14:paraId="6F80AA48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1.供应商有下列情形之一的，在两年内禁止参加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杭州怡苑物产集团有限公司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及其母公司、分、子公司及其他关联方组织的采购活动：</w:t>
      </w:r>
    </w:p>
    <w:p w14:paraId="09B4A39D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经核实提供虚假材料谋取成交的；</w:t>
      </w:r>
    </w:p>
    <w:p w14:paraId="6DCC9DF6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采取不正当手段诋毁、排挤其他供应商的；</w:t>
      </w:r>
    </w:p>
    <w:p w14:paraId="471E34A0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与采购人、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其他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供应商恶意串通的；</w:t>
      </w:r>
    </w:p>
    <w:p w14:paraId="6ECA909D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向采购人行贿或者提供其他不正当利益的；</w:t>
      </w:r>
    </w:p>
    <w:p w14:paraId="031AD26C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5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在报价过程中与采购人进行私下沟通协商的；</w:t>
      </w:r>
    </w:p>
    <w:p w14:paraId="4AF91EF3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成交供应商因自身原因不签订合同或不能履行合同的。</w:t>
      </w:r>
    </w:p>
    <w:p w14:paraId="19B65A4E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2.本采购文件未提及事项，在签订合同时双方友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好协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商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确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定</w:t>
      </w:r>
      <w:bookmarkStart w:id="2" w:name="bookmark6"/>
      <w:bookmarkEnd w:id="2"/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18E59205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3.凡涉及本次询价的解释权均属于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杭州怡苑物产集团有限公司</w:t>
      </w:r>
      <w:r>
        <w:rPr>
          <w:rFonts w:hint="eastAsia" w:ascii="方正仿宋_GB2312" w:hAnsi="方正仿宋_GB2312" w:eastAsia="方正仿宋_GB2312" w:cs="方正仿宋_GB2312"/>
          <w:spacing w:val="-3"/>
          <w:sz w:val="24"/>
          <w:szCs w:val="24"/>
          <w:lang w:eastAsia="zh-CN"/>
        </w:rPr>
        <w:t>。</w:t>
      </w:r>
    </w:p>
    <w:p w14:paraId="43D00D5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4"/>
          <w:szCs w:val="24"/>
        </w:rPr>
        <w:sectPr>
          <w:footerReference r:id="rId6" w:type="default"/>
          <w:pgSz w:w="11906" w:h="16838"/>
          <w:pgMar w:top="1417" w:right="1417" w:bottom="1417" w:left="1417" w:header="0" w:footer="992" w:gutter="0"/>
          <w:pgNumType w:fmt="numberInDash"/>
          <w:cols w:space="0" w:num="1"/>
          <w:rtlGutter w:val="0"/>
          <w:docGrid w:linePitch="0" w:charSpace="0"/>
        </w:sectPr>
      </w:pPr>
    </w:p>
    <w:p w14:paraId="2863C387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87" w:line="500" w:lineRule="exact"/>
        <w:ind w:left="2654"/>
        <w:outlineLvl w:val="0"/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  <w:lang w:val="en-US" w:eastAsia="zh-CN"/>
        </w:rPr>
      </w:pPr>
      <w:bookmarkStart w:id="3" w:name="bookmark5"/>
      <w:bookmarkEnd w:id="3"/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44"/>
          <w:szCs w:val="44"/>
        </w:rPr>
        <w:t>第三部分</w:t>
      </w:r>
      <w:r>
        <w:rPr>
          <w:rFonts w:hint="eastAsia" w:ascii="方正仿宋_GB2312" w:hAnsi="方正仿宋_GB2312" w:eastAsia="方正仿宋_GB2312" w:cs="方正仿宋_GB2312"/>
          <w:spacing w:val="2"/>
          <w:sz w:val="44"/>
          <w:szCs w:val="44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44"/>
          <w:szCs w:val="44"/>
          <w:lang w:val="en-US" w:eastAsia="zh-CN"/>
        </w:rPr>
        <w:t>询价内容</w:t>
      </w:r>
      <w:bookmarkStart w:id="4" w:name="bookmark7"/>
      <w:bookmarkEnd w:id="4"/>
      <w:bookmarkStart w:id="5" w:name="bookmark8"/>
      <w:bookmarkEnd w:id="5"/>
    </w:p>
    <w:p w14:paraId="60038CBC">
      <w:pPr>
        <w:widowControl w:val="0"/>
        <w:spacing w:line="500" w:lineRule="exact"/>
        <w:ind w:firstLine="562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</w:rPr>
        <w:t>一、项目名称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eastAsia="zh-CN"/>
        </w:rPr>
        <w:t>食堂设施设备维修项目</w:t>
      </w:r>
    </w:p>
    <w:p w14:paraId="6384D53A">
      <w:pPr>
        <w:widowControl w:val="0"/>
        <w:spacing w:line="50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</w:rPr>
        <w:t>二、项目概况</w:t>
      </w:r>
    </w:p>
    <w:tbl>
      <w:tblPr>
        <w:tblStyle w:val="11"/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043"/>
        <w:gridCol w:w="1351"/>
        <w:gridCol w:w="1064"/>
        <w:gridCol w:w="1027"/>
        <w:gridCol w:w="1043"/>
        <w:gridCol w:w="1049"/>
        <w:gridCol w:w="1028"/>
      </w:tblGrid>
      <w:tr w14:paraId="1D62E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D0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F6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14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05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8F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6874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最高限价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67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权重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CD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 w14:paraId="1C64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EB6D0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C5068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45CC3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4D96B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32729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13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E90C4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6E38F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71D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3D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2F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检修费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2E850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67441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E0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37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40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AFB4D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37C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0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3B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消毒柜</w:t>
            </w:r>
          </w:p>
        </w:tc>
      </w:tr>
      <w:tr w14:paraId="73AF5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F1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EF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温控仪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F6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Cu50/0-150℃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7C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尚方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51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2C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AB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0.66%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4703F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3A8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E9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21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F9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220V/3KW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86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EE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89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A4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A9E71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0E0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9B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14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时间继电器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E6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DH48S-2ZH/220V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2D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C4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9C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7E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4A5D6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EF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E2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66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BF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Cu50/2m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3C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创纪美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DF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3A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05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78E3C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E4A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90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91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接触器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65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220V/1210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20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66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04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31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223F3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4FE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4B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0E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电源开关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5B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660V/10A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D6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18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5F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7B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431EF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02B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18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B4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按钮开关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4F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SAY7-B/10A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B2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A1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16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85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FE4AD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8E7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15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E6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EB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SAD16-22D/220V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0F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26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C6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C2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FB896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21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EB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35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24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64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5A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F5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FA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1C835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8F0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16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13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大合页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C0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96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E9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D4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56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56535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E4A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0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6A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开水器，保温台</w:t>
            </w:r>
          </w:p>
        </w:tc>
      </w:tr>
      <w:tr w14:paraId="0F377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FE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91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316不锈钢电热管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77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380V/12KW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6D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津控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73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9F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15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1.84%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AA34D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38B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E6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E4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接触器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4D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380V/1810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E8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B2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3D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21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8EAF3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3EC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6D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06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浮球阀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10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66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89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49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46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596F1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01F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DE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2D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温控开关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E7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0-150℃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DA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DC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EE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05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F73CB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087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5C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25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水位表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A2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8A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1B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6E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26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B02E7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62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DF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F7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66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WTY-1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88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新九州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CA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3F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61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15666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F7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8A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9C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E8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220V/1.5KW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D2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BF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CF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50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04E3B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2B4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7D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82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温控智能表（煮面炉）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9F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1F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威廉顿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00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29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E3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0083B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C4F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0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66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灶具</w:t>
            </w:r>
          </w:p>
        </w:tc>
      </w:tr>
      <w:tr w14:paraId="75C6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B5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01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炉芯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E8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06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2C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92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A1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0.78%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C180F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9F0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71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53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文华炉头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9C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91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03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A7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6F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353A9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C9F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90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30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点火棒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FF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F6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64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CF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0E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64C52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B9C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2E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16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E0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B3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16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73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9F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2FD9C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A3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5A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94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25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42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3E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A2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16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A8858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9F1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EE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DD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鼓风机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91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60w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EF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菊花牌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F8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02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D9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083ED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87C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7F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A6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鼓风机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0F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100w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E7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菊花牌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22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52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BD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20B2C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C72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8B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3A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鼓风机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FC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120w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99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菊花牌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3C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C8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D4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F4D02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14E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BC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CD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鼓风机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81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180w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B7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菊花牌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AB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52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E7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9BC09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A9B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FC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89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灶台下水管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4E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CF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AF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8B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5D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C9134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4E7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D9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D3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5B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F3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8D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4D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08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ABA9A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0E0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8E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BB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中压风机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56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250w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B4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FD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88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8A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1.48%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33A8F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CF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1E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24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中压风机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EC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370w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29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19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85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67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84F2D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EC9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82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A8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中压风机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E0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550w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F9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FD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89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5B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1.88%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9529D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66C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5C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17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51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3E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97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2F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DB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1.83%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B82FE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79B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10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9B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84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4#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23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64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2B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67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C44D8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59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08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08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E9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3B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3E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E3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6A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2.87%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C2A19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9DD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F9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92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59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F1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16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DA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02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45570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CE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A3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89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电子打火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56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YLD-8/220V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7F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标线波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70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C7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97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052F3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288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9A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F8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点火针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4D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07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76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BA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F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86C5B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13F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EE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10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灶前主气阀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F8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E8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B1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F4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57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48651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685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81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45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灶前主气阀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17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C4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38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BC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FF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3352C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913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FC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85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尖嘴进气阀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62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31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2E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89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2C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43231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52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05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89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火种阀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F6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¢6-8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47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9F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0F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BE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267B7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F95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DB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86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中式灶龙头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8D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26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秉龙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88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C0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D4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A54B3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7CB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FB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9B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广式灶龙头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87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25CM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A6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秉龙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15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7D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77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97093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0F3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5F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3C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广式灶龙头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5F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300CM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36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秉龙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4B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68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2E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C8A7B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FCB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9A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1C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D2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2C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A9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E4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99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C4813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CB5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40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0A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闸阀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F4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46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A5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DF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CB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DF14D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6EB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31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53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炒灶生铁圈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FF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¢300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B4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52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FC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E3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2.61%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A2AAF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45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53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75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电源自锁开关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6C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72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36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2A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1D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09AAA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A7A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6B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EA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风机按钮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A9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3F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20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29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21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094DB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AF4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DA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D5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压火圈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8B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4A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25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4C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C7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5FF11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196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3C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18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加热器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A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9A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D1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D5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69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7B115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C22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5C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FE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调速开关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2F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7A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4B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6F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5D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6C2F6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428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D1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8A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发火叶片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4E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CF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73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B0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0C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B0A9C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988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F3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EE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发火叶片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6F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C1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20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70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5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6DFC3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FED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DF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C6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稳火圈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57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6C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01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91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FA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F35DA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50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F0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5C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发火碗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AA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6F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CB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17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78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12496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652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20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95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进风底座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56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16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F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70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96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02B70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06B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D4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A9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调节手柄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74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FF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F5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7D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41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709A6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D7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1B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AF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发火电极极瓷套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EB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9B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百得/利雅路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17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29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42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640A4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D22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8E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F9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电极套座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72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F4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7D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98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45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EEAB0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0D0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2C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78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35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AB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6D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2F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BC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1.57%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4450D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419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E5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8F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30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02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86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3D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67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16CCD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818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35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BA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点火模块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BC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0D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FD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37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32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3.53%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1DE6E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3D6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50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43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点火变压器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FA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92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科菲COFI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B1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55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8C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44C65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444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86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1B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滤网三通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C0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C7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1B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14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C9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AD61D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2D1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59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FF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喷油管带滤油网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D7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C9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86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71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26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D695A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9DA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EE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11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5B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D1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E1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C3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AC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3A8F0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90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1D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A1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十字阀总成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F4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0A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F7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D1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D3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7B84F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19B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C4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87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调节螺母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1C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C7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天诚五金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B3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FD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37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7B67C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87A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E1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2F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电磁灶模块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3A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22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32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96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74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1D3E0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C44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09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B7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加热板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17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2C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4F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F1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8D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62D91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59C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D6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3B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5F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7F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37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BD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7F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58A9F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7ED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D9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23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调节分配器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CA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0D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天诚五金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29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24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1A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B67DC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16F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0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92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蒸饭车，海鲜柜</w:t>
            </w:r>
          </w:p>
        </w:tc>
      </w:tr>
      <w:tr w14:paraId="04B93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79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94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95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380V/4KW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01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津控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91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30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01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1.05%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056AA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C9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4B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C3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不锈钢门铰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6A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摆架（TZ）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1D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B6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43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00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36510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09C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B3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F3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D4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TH200-122—30L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F9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JYK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32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1B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09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1C385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F3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71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26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点火器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80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TH200-122—30L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76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SCIENYA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D6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BC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0B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1.57%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5AFD6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A69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55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3E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定时开关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10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SL-90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E8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33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1E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B6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69902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92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39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FC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门封条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C8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ED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63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4A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B3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52444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853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84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69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97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2C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A9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56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8C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4F7F9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9F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42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06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高温O型圈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09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¢15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7F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93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9C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A4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6EB41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49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09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3E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线控模板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7F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CE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3F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6D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48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1.95%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1F1A0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320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4D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71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81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2B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96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C7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E8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6.92%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D8A1F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9A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0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E5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蒸汽稀饭锅</w:t>
            </w:r>
          </w:p>
        </w:tc>
      </w:tr>
      <w:tr w14:paraId="4647C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5A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81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弹簧安全阀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C5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3E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富羽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D6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C3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6A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0.39%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671A2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6D4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2A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D3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高温碳钢阀球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33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3E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A2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8A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2A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ED28D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11E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7B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07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碳钢高温截止阀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44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28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A3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D7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ED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EA43D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7A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FA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1F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疏水阀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30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8E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奥柯阀门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5F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BE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12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AFB17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356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93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79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发热水圈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04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3A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AF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C2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73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3.84%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249FC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BA3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CD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B9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开关面板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E1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05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74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0A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04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DAFE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245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5E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60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加热管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59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08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5A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BA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5C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87070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3F9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F4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C2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F7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B2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06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2A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55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ECE61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129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79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80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排水阀门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F8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0A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帝迈康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CC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6F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77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F5109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85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0A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3D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进水管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33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D0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05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69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36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F4169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229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5F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DE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控制模板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D4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AB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89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BA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6A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7.38%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61879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BFC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28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60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D6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11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85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38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52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58297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9DB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9A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48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水位浮球阀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58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FD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帝迈康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CF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BD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0C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3C3D4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1AF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15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EF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主洗喷淋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14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792AC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3F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6C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3E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BD4FA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6E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0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B4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洗涮类</w:t>
            </w:r>
          </w:p>
        </w:tc>
      </w:tr>
      <w:tr w14:paraId="70D22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1D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4C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单冷水龙头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BA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F8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DE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D9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72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0.39%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0580D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7E0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C2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0D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墙出单冷水龙头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D0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8B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9F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58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B0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5560F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1E8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F0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E5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冷热水龙头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40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7026A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40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88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BF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10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4D2A3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771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61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E7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补水池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F3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92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53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EF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17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C221B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85C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F1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8C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单温进水管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AB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5D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DB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76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42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2A54B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E8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62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82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双温进水管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50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长度800—1000mm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DD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46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21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D0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14D97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34C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4C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26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不锈钢下水器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BF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81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60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31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B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DC642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9D9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C4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CC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不锈钢下水管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1B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80CM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35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帝若斯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91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31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AF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072E1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D69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68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22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温度探头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5E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E9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帝迈康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12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6E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E3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674B6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5B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96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ED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门磁控制开关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55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DF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帝迈康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C0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F6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EB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1914A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244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55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4D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进水电磁阀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DB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E6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帝迈康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08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30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F7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8DF93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E8B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C0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F4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单向阀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CC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35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帝迈康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60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BF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57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74970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9C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E7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2E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18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3C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迈科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2E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59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77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0.72%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4D4D4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05EE2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Chars="0"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以上检修费只在检修未更换材料时结算，如产生材料费用，则检修费用不予结算，限价包含运费、税费等一切相关费用，如有未列入本次清单所需维修材料可通过建华市场等同规模市场上3家单位进行调研，由成交人以市场调研最低价作为新增产品的采购价加入本清单，但预算总价不变。</w:t>
      </w:r>
    </w:p>
    <w:p w14:paraId="755B2C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供应厂商资质要求</w:t>
      </w:r>
    </w:p>
    <w:p w14:paraId="08D8923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1、在中华人民共和国境内注册，具有独立承担民事责任的能力（提供营业执照（或者事业单位法人证书、社会团体法人登记证书、其他组织登记证明文件，下同）副本复印件（加盖公章）；</w:t>
      </w:r>
    </w:p>
    <w:p w14:paraId="77E2F53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2、与采购人存在利害关系可能影响招标公正性的单位，不得参加本项目报价。单位负责人为同一人或者存在控股、管理关系的不同单位，不得同时参加本项目报价；</w:t>
      </w:r>
    </w:p>
    <w:p w14:paraId="62D6064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3、本项目不接受联合体报价；</w:t>
      </w:r>
    </w:p>
    <w:p w14:paraId="5196E5C4">
      <w:pPr>
        <w:pStyle w:val="7"/>
        <w:widowControl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4、具有相关设备维修资质。</w:t>
      </w:r>
    </w:p>
    <w:p w14:paraId="3961662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四、中标（或成交）供应商数量及办法</w:t>
      </w:r>
    </w:p>
    <w:p w14:paraId="6F26D0A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1、采用综合折扣最低，确定一家供应商。</w:t>
      </w:r>
    </w:p>
    <w:p w14:paraId="32193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、合同期限</w:t>
      </w:r>
    </w:p>
    <w:p w14:paraId="72AE0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1、合同签订之日起一年内有效。</w:t>
      </w:r>
    </w:p>
    <w:p w14:paraId="5DF64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、服务地点</w:t>
      </w:r>
    </w:p>
    <w:p w14:paraId="05733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0" w:firstLineChars="0"/>
        <w:textAlignment w:val="auto"/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服务范围：包括但不限于一下表格中的点位，具体以采购方实际点位为准。</w:t>
      </w:r>
    </w:p>
    <w:tbl>
      <w:tblPr>
        <w:tblStyle w:val="11"/>
        <w:tblpPr w:leftFromText="180" w:rightFromText="180" w:vertAnchor="text" w:horzAnchor="page" w:tblpX="1691" w:tblpY="121"/>
        <w:tblOverlap w:val="never"/>
        <w:tblW w:w="86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467"/>
        <w:gridCol w:w="5462"/>
      </w:tblGrid>
      <w:tr w14:paraId="6F42A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tblHeader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971E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3053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食堂名称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D0C1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食堂地址</w:t>
            </w:r>
          </w:p>
        </w:tc>
      </w:tr>
      <w:tr w14:paraId="2CDC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C1FB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FE9AAF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三墩食堂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CDE1A2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杭州市西湖区金蓬街3号公交电车分公司</w:t>
            </w:r>
          </w:p>
        </w:tc>
      </w:tr>
      <w:tr w14:paraId="3AD18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7CC1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904705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阮家桥食堂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4EFB78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杭州市拱墅区拱苑路87号公交第一汽车分公司</w:t>
            </w:r>
          </w:p>
        </w:tc>
      </w:tr>
      <w:tr w14:paraId="364B6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A788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286B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九和路食堂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EA67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杭州市上城区九和路400号（公交第五汽车分公司）</w:t>
            </w:r>
          </w:p>
        </w:tc>
      </w:tr>
      <w:tr w14:paraId="14664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649E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6825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火车东站东食堂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6209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杭州市上城区东宁路（火车东站东区公交食堂）</w:t>
            </w:r>
          </w:p>
        </w:tc>
      </w:tr>
      <w:tr w14:paraId="763F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2089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387CE6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凌家桥食堂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C67F4D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杭州市西湖区转塘街道象山路299号公交第二汽车分公司</w:t>
            </w:r>
          </w:p>
        </w:tc>
      </w:tr>
      <w:tr w14:paraId="715E7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A075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B5DDC8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近江食堂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FD66A4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杭州市上城区婺江路289号</w:t>
            </w:r>
          </w:p>
        </w:tc>
      </w:tr>
      <w:tr w14:paraId="3184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C219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FBBC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火车东站西食堂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7144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杭州市上城区新塘路与新丰路交叉口（火车东站西广场）</w:t>
            </w:r>
          </w:p>
        </w:tc>
      </w:tr>
      <w:tr w14:paraId="400F8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D415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B74E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下沙食堂（3楼、1楼）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2EC9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杭州市钱塘区下沙停保基地</w:t>
            </w:r>
          </w:p>
        </w:tc>
      </w:tr>
      <w:tr w14:paraId="68850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6A02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B7B4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灵隐食堂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0BD4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杭州市西湖区灵隐中心站（7路灵隐终点站）</w:t>
            </w:r>
          </w:p>
        </w:tc>
      </w:tr>
      <w:tr w14:paraId="126A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6B1E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7DE0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蒋村食堂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7D34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杭州市西湖区文一西路565号</w:t>
            </w:r>
          </w:p>
        </w:tc>
      </w:tr>
      <w:tr w14:paraId="04FD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DD50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5CFB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三福路食堂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3CC2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杭州市上城区普庆路102号</w:t>
            </w:r>
          </w:p>
        </w:tc>
      </w:tr>
      <w:tr w14:paraId="6FB4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7239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6668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复兴食堂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513D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杭州市上城区复兴路106号</w:t>
            </w:r>
          </w:p>
        </w:tc>
      </w:tr>
      <w:tr w14:paraId="5339D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F621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C386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拱北食堂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4F97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杭州市拱墅区拱北小区永庆路17号（拱北公交中心站员工食堂）</w:t>
            </w:r>
          </w:p>
        </w:tc>
      </w:tr>
      <w:tr w14:paraId="73180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32B0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4457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石塘食堂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C9FD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杭州市拱墅区刘文村北公交站旁（公交停车场内）</w:t>
            </w:r>
          </w:p>
        </w:tc>
      </w:tr>
      <w:tr w14:paraId="28F82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F527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ACBA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黄龙食堂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E7E1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杭州市西湖区西溪路150号（黄龙公交中心站）</w:t>
            </w:r>
          </w:p>
        </w:tc>
      </w:tr>
      <w:tr w14:paraId="0AEEF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F668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0E01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张家村食堂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C3C2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杭州市拱墅区映翠河绿道观景平台南60米</w:t>
            </w:r>
          </w:p>
        </w:tc>
      </w:tr>
      <w:tr w14:paraId="08ABC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0E0F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9367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绍兴路食堂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9F75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杭州市拱墅区香积寺路205-1号</w:t>
            </w:r>
          </w:p>
        </w:tc>
      </w:tr>
      <w:tr w14:paraId="2401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9B96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7513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之江食堂</w:t>
            </w:r>
          </w:p>
        </w:tc>
        <w:tc>
          <w:tcPr>
            <w:tcW w:w="5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841C">
            <w:pPr>
              <w:keepNext/>
              <w:keepLines w:val="0"/>
              <w:widowControl w:val="0"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杭州市西湖区转塘之江路183号</w:t>
            </w:r>
          </w:p>
        </w:tc>
      </w:tr>
    </w:tbl>
    <w:p w14:paraId="3F717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、付款方式</w:t>
      </w:r>
    </w:p>
    <w:p w14:paraId="09F06A8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1、结算周期为每个季度，经双方相关负责人核对无误后，供货方提供对应的增值税专用发票进行费用结算。采购方应于收到发票后的30个工作日内支付该季度费用。</w:t>
      </w:r>
    </w:p>
    <w:p w14:paraId="48645C9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八、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验收标准</w:t>
      </w:r>
    </w:p>
    <w:p w14:paraId="494A60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成交服务商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在接到工作指令后于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2小时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内响应，并在指定时间内落实完成相关工作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未能按指定时间及指定要求完成维修每次扣款500元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。</w:t>
      </w:r>
    </w:p>
    <w:p w14:paraId="35B85B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成交服务商对采购方的设备进行一次维修后，并对该设备进行全面检查及隐患排除，保证一定的使用期限(电路3个月，管道6个月)。同时指导采购方相关人员对设备的日常维护工作，以保证设备正常运行。</w:t>
      </w:r>
    </w:p>
    <w:p w14:paraId="49C597D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九、其他需要说明的情况</w:t>
      </w:r>
    </w:p>
    <w:p w14:paraId="536913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成交服务商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应在领取成交通知书之日起五个工作日内，支付采购年度预算总价5%的履约保证金至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采购方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指定银行账户，即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4750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元(人民币)。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成交服务商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未能按期缴纳履约保证金的，视为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成交服务商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放弃中标，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成交服务商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须承担由此造成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采购方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的全部损失，包括工程延误损失或费用增加、重新招标费用等。</w:t>
      </w:r>
    </w:p>
    <w:p w14:paraId="31C891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采购方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有权从应付价款、履约保证金中扣除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成交服务商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应当承担的违约金、扣款等；如应付价款、履约证金不足以弥补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采购方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损失的，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采购方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有权向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成交服务商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继续追偿。</w:t>
      </w:r>
    </w:p>
    <w:p w14:paraId="03DD11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如果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成交服务商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未能按合同规定履行其义务，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采购方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有权从履约保证金中扣除相应款项。因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采购方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没收履约保证金或从中扣除违约金等导致履约保证金不足额的，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成交服务商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应在10个工作日内补足。逾期未补足的，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采购方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有权从应付款项中直接扣除相关金额。</w:t>
      </w:r>
    </w:p>
    <w:p w14:paraId="72F809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履约保证金有效期限：合同签订之日起至合同服务期满结束。</w:t>
      </w:r>
    </w:p>
    <w:p w14:paraId="0A22CE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履约保证金退还：合同终止日起，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成交服务商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按合同完成全部内容履行的，将相应票据报给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采购方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后45个工作日内，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采购方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支付相应款项至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成交服务商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指定银行账户。</w:t>
      </w:r>
    </w:p>
    <w:p w14:paraId="00908F4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68FD0149">
      <w:pPr>
        <w:widowControl w:val="0"/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  <w:br w:type="page"/>
      </w:r>
    </w:p>
    <w:p w14:paraId="63B3E244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87" w:line="500" w:lineRule="exact"/>
        <w:ind w:left="0" w:leftChars="0" w:firstLine="0" w:firstLineChars="0"/>
        <w:jc w:val="center"/>
        <w:outlineLvl w:val="0"/>
        <w:rPr>
          <w:rFonts w:hint="eastAsia" w:ascii="方正仿宋_GB2312" w:hAnsi="方正仿宋_GB2312" w:eastAsia="方正仿宋_GB2312" w:cs="方正仿宋_GB2312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  <w:t>部分</w:t>
      </w:r>
      <w:r>
        <w:rPr>
          <w:rFonts w:hint="eastAsia" w:ascii="方正仿宋_GB2312" w:hAnsi="方正仿宋_GB2312" w:eastAsia="方正仿宋_GB2312" w:cs="方正仿宋_GB2312"/>
          <w:spacing w:val="3"/>
          <w:sz w:val="52"/>
          <w:szCs w:val="52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  <w:t>报价文件格式</w:t>
      </w:r>
    </w:p>
    <w:p w14:paraId="54ECE2B5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319" w:line="500" w:lineRule="exac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30"/>
          <w:szCs w:val="30"/>
        </w:rPr>
        <w:t>附件一：</w:t>
      </w:r>
    </w:p>
    <w:p w14:paraId="09E505C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796F479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24B9F5F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2F62859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39782331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169" w:line="500" w:lineRule="exact"/>
        <w:ind w:right="2401" w:firstLine="2240" w:firstLineChars="500"/>
        <w:rPr>
          <w:rFonts w:hint="eastAsia" w:ascii="方正仿宋_GB2312" w:hAnsi="方正仿宋_GB2312" w:eastAsia="方正仿宋_GB2312" w:cs="方正仿宋_GB2312"/>
          <w:sz w:val="48"/>
          <w:szCs w:val="48"/>
        </w:rPr>
      </w:pPr>
      <w:r>
        <w:rPr>
          <w:rFonts w:hint="eastAsia" w:ascii="方正仿宋_GB2312" w:hAnsi="方正仿宋_GB2312" w:eastAsia="方正仿宋_GB2312" w:cs="方正仿宋_GB2312"/>
          <w:spacing w:val="-16"/>
          <w:sz w:val="48"/>
          <w:szCs w:val="4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6"/>
          <w:sz w:val="48"/>
          <w:szCs w:val="48"/>
        </w:rPr>
        <w:t>项目名称</w:t>
      </w:r>
      <w:r>
        <w:rPr>
          <w:rFonts w:hint="eastAsia" w:ascii="方正仿宋_GB2312" w:hAnsi="方正仿宋_GB2312" w:eastAsia="方正仿宋_GB2312" w:cs="方正仿宋_GB2312"/>
          <w:spacing w:val="-16"/>
          <w:sz w:val="48"/>
          <w:szCs w:val="4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6"/>
          <w:sz w:val="48"/>
          <w:szCs w:val="48"/>
        </w:rPr>
        <w:t>项目</w:t>
      </w:r>
    </w:p>
    <w:p w14:paraId="7B2ABD8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7245DA6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5752F84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3BC296D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2A0BFAF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461764F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3C37FB94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269" w:line="500" w:lineRule="exact"/>
        <w:ind w:firstLine="2490" w:firstLineChars="300"/>
        <w:rPr>
          <w:rFonts w:hint="eastAsia" w:ascii="方正仿宋_GB2312" w:hAnsi="方正仿宋_GB2312" w:eastAsia="方正仿宋_GB2312" w:cs="方正仿宋_GB2312"/>
          <w:sz w:val="84"/>
          <w:szCs w:val="84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84"/>
          <w:szCs w:val="84"/>
        </w:rPr>
        <w:t>报价文件</w:t>
      </w:r>
    </w:p>
    <w:p w14:paraId="0982793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4967A58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10DEA40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0A49E2D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01EDD31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2C55240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1749692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36ECD1E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7936A8B3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114" w:line="500" w:lineRule="exact"/>
        <w:ind w:firstLine="2220" w:firstLineChars="600"/>
        <w:rPr>
          <w:rFonts w:hint="eastAsia" w:ascii="方正仿宋_GB2312" w:hAnsi="方正仿宋_GB2312" w:eastAsia="方正仿宋_GB2312" w:cs="方正仿宋_GB2312"/>
          <w:sz w:val="36"/>
          <w:szCs w:val="36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36"/>
          <w:szCs w:val="36"/>
        </w:rPr>
        <w:t>报价单位全称</w:t>
      </w:r>
      <w:r>
        <w:rPr>
          <w:rFonts w:hint="eastAsia" w:ascii="方正仿宋_GB2312" w:hAnsi="方正仿宋_GB2312" w:eastAsia="方正仿宋_GB2312" w:cs="方正仿宋_GB2312"/>
          <w:spacing w:val="5"/>
          <w:sz w:val="36"/>
          <w:szCs w:val="36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5"/>
          <w:sz w:val="36"/>
          <w:szCs w:val="36"/>
          <w:lang w:val="en-US" w:eastAsia="zh-CN"/>
        </w:rPr>
        <w:t>盖公章</w:t>
      </w:r>
      <w:r>
        <w:rPr>
          <w:rFonts w:hint="eastAsia" w:ascii="方正仿宋_GB2312" w:hAnsi="方正仿宋_GB2312" w:eastAsia="方正仿宋_GB2312" w:cs="方正仿宋_GB2312"/>
          <w:spacing w:val="5"/>
          <w:sz w:val="36"/>
          <w:szCs w:val="36"/>
          <w:lang w:eastAsia="zh-CN"/>
        </w:rPr>
        <w:t>）</w:t>
      </w:r>
    </w:p>
    <w:p w14:paraId="12675D7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36"/>
          <w:szCs w:val="36"/>
        </w:rPr>
      </w:pPr>
    </w:p>
    <w:p w14:paraId="4FEF494E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ind w:firstLine="2816" w:firstLineChars="800"/>
        <w:jc w:val="both"/>
        <w:rPr>
          <w:rFonts w:hint="eastAsia" w:ascii="方正仿宋_GB2312" w:hAnsi="方正仿宋_GB2312" w:eastAsia="方正仿宋_GB2312" w:cs="方正仿宋_GB2312"/>
          <w:b/>
          <w:bCs/>
          <w:spacing w:val="-13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>XXXX</w:t>
      </w:r>
      <w:r>
        <w:rPr>
          <w:rFonts w:hint="eastAsia" w:ascii="方正仿宋_GB2312" w:hAnsi="方正仿宋_GB2312" w:eastAsia="方正仿宋_GB2312" w:cs="方正仿宋_GB2312"/>
          <w:spacing w:val="-63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>年</w:t>
      </w:r>
      <w:r>
        <w:rPr>
          <w:rFonts w:hint="eastAsia" w:ascii="方正仿宋_GB2312" w:hAnsi="方正仿宋_GB2312" w:eastAsia="方正仿宋_GB2312" w:cs="方正仿宋_GB2312"/>
          <w:spacing w:val="-72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>X</w:t>
      </w:r>
      <w:r>
        <w:rPr>
          <w:rFonts w:hint="eastAsia" w:ascii="方正仿宋_GB2312" w:hAnsi="方正仿宋_GB2312" w:eastAsia="方正仿宋_GB2312" w:cs="方正仿宋_GB2312"/>
          <w:spacing w:val="-51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>月</w:t>
      </w:r>
      <w:r>
        <w:rPr>
          <w:rFonts w:hint="eastAsia" w:ascii="方正仿宋_GB2312" w:hAnsi="方正仿宋_GB2312" w:eastAsia="方正仿宋_GB2312" w:cs="方正仿宋_GB2312"/>
          <w:spacing w:val="-73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 xml:space="preserve">XX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13"/>
          <w:sz w:val="36"/>
          <w:szCs w:val="36"/>
          <w:lang w:val="en-US" w:eastAsia="zh-CN"/>
        </w:rPr>
        <w:t>日</w:t>
      </w:r>
    </w:p>
    <w:p w14:paraId="333788EC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59792D5F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sectPr>
          <w:footerReference r:id="rId7" w:type="default"/>
          <w:pgSz w:w="11906" w:h="16838"/>
          <w:pgMar w:top="1417" w:right="1417" w:bottom="1417" w:left="1417" w:header="0" w:footer="992" w:gutter="0"/>
          <w:pgNumType w:fmt="numberInDash"/>
          <w:cols w:space="0" w:num="1"/>
          <w:rtlGutter w:val="0"/>
          <w:docGrid w:linePitch="0" w:charSpace="0"/>
        </w:sectPr>
      </w:pPr>
    </w:p>
    <w:p w14:paraId="46D21F22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：</w:t>
      </w:r>
    </w:p>
    <w:p w14:paraId="2CAAF25A">
      <w:pPr>
        <w:keepNext w:val="0"/>
        <w:keepLines w:val="0"/>
        <w:pageBreakBefore w:val="0"/>
        <w:widowControl w:val="0"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</w:rPr>
        <w:t>报价</w:t>
      </w: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一览表</w:t>
      </w:r>
    </w:p>
    <w:p w14:paraId="5C4B933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left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项目名称：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single"/>
          <w:lang w:val="en-US" w:eastAsia="zh-CN"/>
        </w:rPr>
        <w:t xml:space="preserve">                                  </w:t>
      </w:r>
    </w:p>
    <w:p w14:paraId="519A0D4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0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报价单位（盖章）：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                           </w:t>
      </w:r>
    </w:p>
    <w:p w14:paraId="379B7DA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0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报价日期：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日</w:t>
      </w:r>
    </w:p>
    <w:p w14:paraId="6D72A12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0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联系人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 xml:space="preserve">      联系电话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          </w:t>
      </w:r>
    </w:p>
    <w:tbl>
      <w:tblPr>
        <w:tblStyle w:val="11"/>
        <w:tblW w:w="90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093"/>
        <w:gridCol w:w="1416"/>
        <w:gridCol w:w="1115"/>
        <w:gridCol w:w="1076"/>
        <w:gridCol w:w="1093"/>
        <w:gridCol w:w="1099"/>
        <w:gridCol w:w="1077"/>
      </w:tblGrid>
      <w:tr w14:paraId="04285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C0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9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77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4B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1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5C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7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53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9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5883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最高限价</w:t>
            </w:r>
          </w:p>
        </w:tc>
        <w:tc>
          <w:tcPr>
            <w:tcW w:w="109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CD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权重</w:t>
            </w:r>
          </w:p>
        </w:tc>
        <w:tc>
          <w:tcPr>
            <w:tcW w:w="107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40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含税报价</w:t>
            </w:r>
          </w:p>
        </w:tc>
      </w:tr>
      <w:tr w14:paraId="0E54A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9F922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CF8DD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63973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FB4ED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B204E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3C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109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65358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833AC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5AE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FA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FD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检修费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2265E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8B212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37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EA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D4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9085D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FB2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054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AB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消毒柜</w:t>
            </w:r>
          </w:p>
        </w:tc>
      </w:tr>
      <w:tr w14:paraId="283C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50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DE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温控仪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39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Cu50/0-150℃</w:t>
            </w:r>
          </w:p>
        </w:tc>
        <w:tc>
          <w:tcPr>
            <w:tcW w:w="1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06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尚方</w:t>
            </w:r>
          </w:p>
        </w:tc>
        <w:tc>
          <w:tcPr>
            <w:tcW w:w="10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34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16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0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2D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0.66%</w:t>
            </w:r>
          </w:p>
        </w:tc>
        <w:tc>
          <w:tcPr>
            <w:tcW w:w="10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CE241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914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C9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4F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电热管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EC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220V/3KW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56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津控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0A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73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0C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D3BC2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9E5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B4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DD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时间继电器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68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DH48S-2ZH/220V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A3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B8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6C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E7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1DAF4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312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C1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F8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热电偶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B1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Cu50/2m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9A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创纪美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5C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CD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BB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D1190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F01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C9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CF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接触器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E2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220V/1210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D7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58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12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1F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95ED6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F1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A6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EA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电源开关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26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660V/10A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EB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汇君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2D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CC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43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4769F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FC5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24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46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按钮开关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17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SAY7-B/10A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64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汇君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BE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AD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52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7FE41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0A0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30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35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指示灯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14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SAD16-22D/220V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F4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32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0D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9A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B115C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05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9C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7F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门锁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71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4D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4C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D2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63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0690B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9F5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DD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11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大合页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03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71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CE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87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4D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13D04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5D6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054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2D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开水器，保温台</w:t>
            </w:r>
          </w:p>
        </w:tc>
      </w:tr>
      <w:tr w14:paraId="779AE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43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01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316不锈钢电热管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62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380V/12KW</w:t>
            </w:r>
          </w:p>
        </w:tc>
        <w:tc>
          <w:tcPr>
            <w:tcW w:w="1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67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津控</w:t>
            </w:r>
          </w:p>
        </w:tc>
        <w:tc>
          <w:tcPr>
            <w:tcW w:w="10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94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91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0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4B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1.84%</w:t>
            </w:r>
          </w:p>
        </w:tc>
        <w:tc>
          <w:tcPr>
            <w:tcW w:w="10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A6379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FF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73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7F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接触器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D8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380V/1810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B1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61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AD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60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39384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BE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A7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5D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浮球阀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86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C2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创新者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C6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30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D5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9C354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B24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7C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55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温控开关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9E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0-150℃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F6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尚方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2D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6B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1B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DC7F8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53C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13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6A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水位表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52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D7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34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8C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50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4DECC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603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07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1D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37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WTY-1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C0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新九州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E2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6C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B1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9F8E0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50D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25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47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电热管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BA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220V/1.5KW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C2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津控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21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40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B0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9C253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9C2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BD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65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温控智能表（煮面炉）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C1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4E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威廉顿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E5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C2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2D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8927D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A8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054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F2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灶具</w:t>
            </w:r>
          </w:p>
        </w:tc>
      </w:tr>
      <w:tr w14:paraId="038C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C0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C5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炉芯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A1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52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星牌</w:t>
            </w:r>
          </w:p>
        </w:tc>
        <w:tc>
          <w:tcPr>
            <w:tcW w:w="10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A0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58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A0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0.78%</w:t>
            </w:r>
          </w:p>
        </w:tc>
        <w:tc>
          <w:tcPr>
            <w:tcW w:w="10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ACEF0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DBF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C2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B0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文华炉头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47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φ140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C1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E4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E7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C9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C2364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BA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53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5D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点火棒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90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D1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恒泰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37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BA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61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FD038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766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97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39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80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5B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32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3B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92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4CE6A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EFE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AD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C9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9A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Φ12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3D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81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6A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B7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E1DEA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462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20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A6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鼓风机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F7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60w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0C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菊花牌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91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A3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AE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6E6C6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8A9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3C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90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鼓风机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0C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100w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D2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菊花牌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CF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07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1C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DA550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B5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D6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11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鼓风机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D9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120w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7C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菊花牌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B4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C3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DA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39923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1F0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6D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AF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鼓风机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7C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180w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7C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菊花牌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80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97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B5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50B76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FB8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02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72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灶台下水管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FB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94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联塑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D8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12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5A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9D9FE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20B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D1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D9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风管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78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48mm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5D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塔峰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77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5E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13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8841C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B3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EF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49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中压风机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C1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250w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16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永强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69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97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54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1.48%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8786E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E11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91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41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中压风机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3B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370w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F6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永强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2D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EB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0D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20B39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09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79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B3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中压风机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CA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550w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66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永强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71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EB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0B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1.88%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32AFC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7C9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9B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03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F1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38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九州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64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8B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A1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1.83%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03F2C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E28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25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B1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18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4#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47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九州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AD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47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68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DACD3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266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8C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1F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48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DA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九州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08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D3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4E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2.87%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96C0D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FD3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1A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91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5F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4F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九州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A3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3A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9B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4.70%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70353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AE5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A2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B1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电子打火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DB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YLD-8/220V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12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标线波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AB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B9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3A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0B65E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402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F6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54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点火针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7A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30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7B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78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2A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832B8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C86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21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42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灶前主气阀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8B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ND15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99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巨尔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32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80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FD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CA30D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164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76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CF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灶前主气阀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3C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ND20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9E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巨尔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DA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6E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5E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86C79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233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80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8C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尖嘴进气阀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2E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ND15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80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巨尔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87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68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63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B717A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FB8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C7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EF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火种阀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E4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¢6-8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58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巨尔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70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77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6A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47377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B1F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8C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22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中式灶龙头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56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BD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秉龙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DF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75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4E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7EF7A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DFE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B4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B3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广式灶龙头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9F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25CM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4B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秉龙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B4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9B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4E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99E03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B5A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D7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24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广式灶龙头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31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300CM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77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秉龙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8C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88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92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2BBF6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512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6A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3D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C4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ND15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7C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巨尔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48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A3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3C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FA7AA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FC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90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EE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闸阀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E7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ND15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E9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巨尔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CE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57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04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363EB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FF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E3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0F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炒灶生铁圈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A2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¢300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BB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41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B2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11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2.61%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0CD1F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968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2E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13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电源自锁开关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48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F1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汇君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49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45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19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11E72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B75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84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D4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风机按钮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B7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80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汇君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2D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E9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94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C8F84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FC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B1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09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压火圈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BE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55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星牌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C3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80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56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5FA12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FF0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6F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1A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加热器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40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A6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星牌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B3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F8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B2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6125F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136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91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1A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调速开关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F3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F5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汇君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6F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B7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3E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E9591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FA2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F4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19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发火叶片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48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EA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48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92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84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540BB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9E3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62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11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发火叶片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B5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1A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DF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E6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CA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9625F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46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F8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A8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稳火圈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5F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5C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贝石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2F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CB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27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0F6EA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02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D4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D5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发火碗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89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10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FD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B8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CF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8B39D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28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A9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9D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进风底座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F7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B9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0A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2F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6F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D6F9E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717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92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45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调节手柄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98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49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巨尔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46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A5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5C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BDD62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202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90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A7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发火电极极瓷套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50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C7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百得/利雅路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9D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AC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67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BBFD0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855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74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21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电极套座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C1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F4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24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E5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0D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8E984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14C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B9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1A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喷嘴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4D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7F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39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0D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A8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1.57%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C9C8C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13E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C6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6B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接杆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77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CA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希孟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84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E1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14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2FBB7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92E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9E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F2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点火模块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7F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49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BE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02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57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3.53%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74919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4A8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B9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AC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点火变压器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D4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58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科菲COFI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82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B1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29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29CA5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805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D0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BC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滤网三通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B7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D6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63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F7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9C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C3C84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4AB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31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95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喷油管带滤油网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65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6E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ED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6B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B2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27993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8C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79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F4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51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94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江云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82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67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EC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10B9E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390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41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DF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十字阀总成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8A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D2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盛驰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A5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DD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F0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19DE0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8FD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F8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1E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调节螺母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09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78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天诚五金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B6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59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C0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0D73D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AC8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98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3C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电磁灶模块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44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BF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8A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AF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93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092FD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2E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5F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C8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加热板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B4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84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江云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17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EC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DE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402A3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A85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46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2A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集成电路板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EF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09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盛驰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CE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19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2B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8B65C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0F7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30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E4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调节分配器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65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5E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天诚五金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B4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E1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7D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E635C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B22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054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DB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蒸饭车，海鲜柜</w:t>
            </w:r>
          </w:p>
        </w:tc>
      </w:tr>
      <w:tr w14:paraId="2BEF2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19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66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电热管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F1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380V/4KW</w:t>
            </w:r>
          </w:p>
        </w:tc>
        <w:tc>
          <w:tcPr>
            <w:tcW w:w="1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86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津控</w:t>
            </w:r>
          </w:p>
        </w:tc>
        <w:tc>
          <w:tcPr>
            <w:tcW w:w="10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4A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39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D1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1.05%</w:t>
            </w:r>
          </w:p>
        </w:tc>
        <w:tc>
          <w:tcPr>
            <w:tcW w:w="10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2CBD7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076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38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75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不锈钢门铰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2C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摆架（TZ）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0D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DE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83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D9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EEF28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F3B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4A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46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F2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TH200-122—30L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BC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JYK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31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DD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7A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4A057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F2E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84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65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点火器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6B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TH200-122—30L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DC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SCIENYA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ED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67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E3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1.57%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31D64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98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FC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76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定时开关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90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SL-90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68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90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34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76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BD363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AD7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DF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EB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门封条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B1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C2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53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04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7E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63FC7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946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DA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43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硅胶条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68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2D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37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09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C4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50457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5F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76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49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高温O型圈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7F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¢15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84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64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16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0B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6C3A8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0E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9D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B7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线控模板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5F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56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2A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FE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8A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1.95%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1935A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8F5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3E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D7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电脑板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71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49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A1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41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D6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6.92%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68D76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B59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054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F5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蒸汽稀饭锅</w:t>
            </w:r>
          </w:p>
        </w:tc>
      </w:tr>
      <w:tr w14:paraId="0384A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5E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95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弹簧安全阀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FC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ND15</w:t>
            </w:r>
          </w:p>
        </w:tc>
        <w:tc>
          <w:tcPr>
            <w:tcW w:w="1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F9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富羽</w:t>
            </w:r>
          </w:p>
        </w:tc>
        <w:tc>
          <w:tcPr>
            <w:tcW w:w="10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B3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5C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20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0.39%</w:t>
            </w:r>
          </w:p>
        </w:tc>
        <w:tc>
          <w:tcPr>
            <w:tcW w:w="10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4862B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42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86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21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高温碳钢阀球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A1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ND20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EF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卓途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70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2E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90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B789B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90A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D7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B2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碳钢高温截止阀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32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ND20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F9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卓途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AA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3F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81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0.20%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BB401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07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A2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49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疏水阀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53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ND20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85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奥柯阀门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6E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D2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7C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7D7A3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E37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E1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A5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发热水圈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ED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1A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41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6D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1F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3.84%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096B4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38A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3F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D3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开关面板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34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3F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FD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90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89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B6FC8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0CB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8E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EE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加热管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FF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1C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C9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D8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28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54285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1B2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8C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B5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导轮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21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6B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AE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D6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56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36F79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83C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39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CD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排水阀门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5E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99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帝迈康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99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18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C4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83030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873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E3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E7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进水管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B1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5C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7A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7A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99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77E16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76C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2E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1C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控制模板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DF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F0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F1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A4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3B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7.38%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6CABA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C5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74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94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8A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7D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迈科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3A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6A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ED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F2B65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2B9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0A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4B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水位浮球阀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E4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20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帝迈康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06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CA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9E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02FA3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17E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F8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CB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主洗喷淋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8A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C801C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57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19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53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EB24B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BBB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054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7F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洗涮类</w:t>
            </w:r>
          </w:p>
        </w:tc>
      </w:tr>
      <w:tr w14:paraId="3F22F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6F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1D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单冷水龙头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DC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5011</w:t>
            </w:r>
          </w:p>
        </w:tc>
        <w:tc>
          <w:tcPr>
            <w:tcW w:w="1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0B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</w:t>
            </w:r>
          </w:p>
        </w:tc>
        <w:tc>
          <w:tcPr>
            <w:tcW w:w="10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88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9A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C3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0.39%</w:t>
            </w:r>
          </w:p>
        </w:tc>
        <w:tc>
          <w:tcPr>
            <w:tcW w:w="10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C2903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AE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65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82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墙出单冷水龙头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B5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3D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C3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ED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DC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C16A7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84A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24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38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冷热水龙头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97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7026A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90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51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70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6C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03F67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60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1E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2E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补水池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A8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65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与设备匹配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EE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D8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30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B7843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EB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5D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2E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单温进水管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A6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600mm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CF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联塑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AF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F0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34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83148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A85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8E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6E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双温进水管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D3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长度800—1000mm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1B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联塑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2D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4B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37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8C756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654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6A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3A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不锈钢下水器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17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2寸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C7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联塑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94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77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56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061AE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F4A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F0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54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不锈钢下水管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B3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80CM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70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帝若斯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2C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80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D6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2D900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8DF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2A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01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温度探头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64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AE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帝迈康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A7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62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21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7CA66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6F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17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CB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门磁控制开关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07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BF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帝迈康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1C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76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43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B8FA3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16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F5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84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进水电磁阀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C2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AD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帝迈康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69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C2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BE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5F401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F2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81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73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单向阀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39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17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帝迈康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D5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B8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52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53262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770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DE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2E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76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EC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迈科</w:t>
            </w:r>
          </w:p>
        </w:tc>
        <w:tc>
          <w:tcPr>
            <w:tcW w:w="1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2A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58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0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78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0.72%</w:t>
            </w: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D24E0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734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977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F3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报价合计</w:t>
            </w: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6F505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E9F58C3"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注：1.报价文件若有分页，请加盖骑缝章；报价文件加盖公章后用信封装好并密封。</w:t>
      </w:r>
    </w:p>
    <w:p w14:paraId="2C973A74"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440" w:firstLineChars="20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2.报价有效期45天，以上</w:t>
      </w:r>
      <w:r>
        <w:rPr>
          <w:rFonts w:hint="eastAsia" w:ascii="方正仿宋_GB2312" w:hAnsi="方正仿宋_GB2312" w:eastAsia="方正仿宋_GB2312" w:cs="方正仿宋_GB2312"/>
          <w:sz w:val="22"/>
          <w:szCs w:val="22"/>
          <w:u w:val="none"/>
          <w:lang w:eastAsia="zh-CN" w:bidi="ar"/>
        </w:rPr>
        <w:t>报价包括运输费、装卸费、处置费、税费等所有完成本项目服务的一切费用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。</w:t>
      </w:r>
    </w:p>
    <w:p w14:paraId="2BEBD6A7"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440" w:firstLineChars="20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3.报价超过采购限价的为无效报价，含税报价保留两位小数。</w:t>
      </w:r>
    </w:p>
    <w:p w14:paraId="48536DA1"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440" w:firstLineChars="20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4.报价要求货币为人民币，且报价应含税及完成本项目的一切相关费用。</w:t>
      </w:r>
    </w:p>
    <w:p w14:paraId="06B8172B"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440" w:firstLineChars="20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5.报价文件内容不允许做任何变更，变更视为无效报价。</w:t>
      </w:r>
    </w:p>
    <w:p w14:paraId="3767878E"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440" w:firstLineChars="20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6.</w:t>
      </w:r>
      <w:r>
        <w:rPr>
          <w:rFonts w:hint="eastAsia" w:ascii="方正仿宋_GB2312" w:hAnsi="方正仿宋_GB2312" w:eastAsia="方正仿宋_GB2312" w:cs="方正仿宋_GB2312"/>
          <w:b/>
          <w:bCs/>
          <w:sz w:val="22"/>
          <w:szCs w:val="22"/>
          <w:u w:val="none"/>
          <w:lang w:eastAsia="zh-CN" w:bidi="ar"/>
        </w:rPr>
        <w:t>本项目最终以项目综合折扣评审，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综合折扣=∑含税报价/最高限价*权重，综合折扣由评审小组代为计算。</w:t>
      </w:r>
    </w:p>
    <w:p w14:paraId="2E12C73B">
      <w:pPr>
        <w:pStyle w:val="2"/>
        <w:widowControl w:val="0"/>
        <w:numPr>
          <w:ilvl w:val="-1"/>
          <w:numId w:val="0"/>
        </w:numPr>
        <w:autoSpaceDE/>
        <w:autoSpaceDN/>
        <w:spacing w:afterLines="0" w:line="360" w:lineRule="exact"/>
        <w:ind w:right="0" w:firstLine="899" w:firstLineChars="409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05970F8">
      <w:pPr>
        <w:widowControl w:val="0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br w:type="page"/>
      </w:r>
    </w:p>
    <w:p w14:paraId="454B2B93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sectPr>
          <w:pgSz w:w="11906" w:h="16838"/>
          <w:pgMar w:top="1417" w:right="1417" w:bottom="1417" w:left="1417" w:header="0" w:footer="992" w:gutter="0"/>
          <w:pgNumType w:fmt="numberInDash"/>
          <w:cols w:space="0" w:num="1"/>
          <w:rtlGutter w:val="0"/>
          <w:docGrid w:linePitch="0" w:charSpace="0"/>
        </w:sectPr>
      </w:pPr>
    </w:p>
    <w:p w14:paraId="01E24C55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：</w:t>
      </w:r>
    </w:p>
    <w:p w14:paraId="18173693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226" w:line="500" w:lineRule="exact"/>
        <w:ind w:left="0" w:firstLine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在中华人民共和国境内（不含港、澳、台地区）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注册，具有独立法人资格/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具有独立承担民事责任的能力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：</w:t>
      </w:r>
    </w:p>
    <w:p w14:paraId="4DF87040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提供</w:t>
      </w:r>
      <w:r>
        <w:rPr>
          <w:rFonts w:hint="eastAsia" w:ascii="方正仿宋_GB2312" w:hAnsi="方正仿宋_GB2312" w:eastAsia="方正仿宋_GB2312" w:cs="方正仿宋_GB2312"/>
          <w:b/>
          <w:bCs/>
          <w:spacing w:val="-2"/>
          <w:sz w:val="28"/>
          <w:szCs w:val="28"/>
        </w:rPr>
        <w:t>营业执照或者事业单位法人证书、社会团体法人登记证书、其他</w:t>
      </w:r>
      <w:r>
        <w:rPr>
          <w:rFonts w:hint="eastAsia" w:ascii="方正仿宋_GB2312" w:hAnsi="方正仿宋_GB2312" w:eastAsia="方正仿宋_GB2312" w:cs="方正仿宋_GB2312"/>
          <w:b/>
          <w:bCs/>
          <w:spacing w:val="-3"/>
          <w:sz w:val="28"/>
          <w:szCs w:val="28"/>
        </w:rPr>
        <w:t>组织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-2"/>
          <w:sz w:val="28"/>
          <w:szCs w:val="28"/>
        </w:rPr>
        <w:t>登记证明文件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的副本复印件加盖公章</w:t>
      </w:r>
    </w:p>
    <w:p w14:paraId="4247DA3A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617ADBD8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4166904C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14AB08EE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4EE4ACFC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130B4E46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6ABB1C35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：</w:t>
      </w:r>
    </w:p>
    <w:p w14:paraId="187FA4F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优惠条件及特殊承诺（格式自拟）</w:t>
      </w:r>
    </w:p>
    <w:sectPr>
      <w:pgSz w:w="11906" w:h="16838"/>
      <w:pgMar w:top="1417" w:right="1417" w:bottom="1417" w:left="1417" w:header="0" w:footer="992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19B5516-8964-422C-8734-5D6EE61A64F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C524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1DD2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B1DD2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9413E">
    <w:pPr>
      <w:spacing w:line="176" w:lineRule="auto"/>
      <w:ind w:left="454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2DD9B6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2DD9B6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0BFF5">
    <w:pPr>
      <w:spacing w:line="176" w:lineRule="auto"/>
      <w:ind w:left="445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845314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845314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trackRevisions w:val="1"/>
  <w:documentProtection w:enforcement="0"/>
  <w:defaultTabStop w:val="500"/>
  <w:hyphenationZone w:val="360"/>
  <w:drawingGridHorizontalSpacing w:val="210"/>
  <w:drawingGridVerticalSpacing w:val="9999999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OTM1OGMwMmY0M2U4MmVmNzJkNjY4NjAwMTU2YzMifQ=="/>
    <w:docVar w:name="KSO_WPS_MARK_KEY" w:val="a62c579b-e5fb-42e6-8f73-7962fb6141ce"/>
  </w:docVars>
  <w:rsids>
    <w:rsidRoot w:val="00000000"/>
    <w:rsid w:val="03B1713F"/>
    <w:rsid w:val="03C055D4"/>
    <w:rsid w:val="0427482E"/>
    <w:rsid w:val="06E95DF6"/>
    <w:rsid w:val="07E82083"/>
    <w:rsid w:val="08BD60DC"/>
    <w:rsid w:val="0A1062ED"/>
    <w:rsid w:val="0CD45C4C"/>
    <w:rsid w:val="130121EE"/>
    <w:rsid w:val="16705B07"/>
    <w:rsid w:val="18756459"/>
    <w:rsid w:val="18CF5470"/>
    <w:rsid w:val="1A4F318A"/>
    <w:rsid w:val="1B415B36"/>
    <w:rsid w:val="1BD154FE"/>
    <w:rsid w:val="1D540E0F"/>
    <w:rsid w:val="1EDD585D"/>
    <w:rsid w:val="1EEAD728"/>
    <w:rsid w:val="1F8B4890"/>
    <w:rsid w:val="1FE3647B"/>
    <w:rsid w:val="2116462E"/>
    <w:rsid w:val="212355F2"/>
    <w:rsid w:val="21C37505"/>
    <w:rsid w:val="21FE57EE"/>
    <w:rsid w:val="23FB273D"/>
    <w:rsid w:val="25EC3BAF"/>
    <w:rsid w:val="26793A5B"/>
    <w:rsid w:val="26997B5F"/>
    <w:rsid w:val="271A4F53"/>
    <w:rsid w:val="29C54E43"/>
    <w:rsid w:val="2AB078A1"/>
    <w:rsid w:val="2AEA4B61"/>
    <w:rsid w:val="2B2431A2"/>
    <w:rsid w:val="2C671B6A"/>
    <w:rsid w:val="2D004BE1"/>
    <w:rsid w:val="2D471BA9"/>
    <w:rsid w:val="2DA95C0C"/>
    <w:rsid w:val="2E010379"/>
    <w:rsid w:val="2E254102"/>
    <w:rsid w:val="2FC3796C"/>
    <w:rsid w:val="36AF5145"/>
    <w:rsid w:val="36FD5C1C"/>
    <w:rsid w:val="39730E87"/>
    <w:rsid w:val="39A95BE7"/>
    <w:rsid w:val="39F94C2D"/>
    <w:rsid w:val="3A02001C"/>
    <w:rsid w:val="3B5D137F"/>
    <w:rsid w:val="3C8F5E08"/>
    <w:rsid w:val="3DD01AED"/>
    <w:rsid w:val="3E4257B1"/>
    <w:rsid w:val="3F836EDA"/>
    <w:rsid w:val="404623E2"/>
    <w:rsid w:val="41DE4E43"/>
    <w:rsid w:val="44BB5136"/>
    <w:rsid w:val="46A15C51"/>
    <w:rsid w:val="46BC740D"/>
    <w:rsid w:val="46D45D66"/>
    <w:rsid w:val="48185B57"/>
    <w:rsid w:val="48AB6DFA"/>
    <w:rsid w:val="4A7E35DC"/>
    <w:rsid w:val="4C1C2CEB"/>
    <w:rsid w:val="4D423F31"/>
    <w:rsid w:val="4D8B58D8"/>
    <w:rsid w:val="4DB8220A"/>
    <w:rsid w:val="4DF122FE"/>
    <w:rsid w:val="4F77E124"/>
    <w:rsid w:val="50F814D6"/>
    <w:rsid w:val="548B2661"/>
    <w:rsid w:val="54A43723"/>
    <w:rsid w:val="54FC530D"/>
    <w:rsid w:val="578D7A86"/>
    <w:rsid w:val="5AFA409D"/>
    <w:rsid w:val="5DA80FCA"/>
    <w:rsid w:val="5EFF6126"/>
    <w:rsid w:val="5FE74F44"/>
    <w:rsid w:val="60A96349"/>
    <w:rsid w:val="61140B53"/>
    <w:rsid w:val="640A76E8"/>
    <w:rsid w:val="69BD4C13"/>
    <w:rsid w:val="6AA35501"/>
    <w:rsid w:val="6D604233"/>
    <w:rsid w:val="727F515C"/>
    <w:rsid w:val="73C53042"/>
    <w:rsid w:val="742C30C1"/>
    <w:rsid w:val="7467234B"/>
    <w:rsid w:val="75436915"/>
    <w:rsid w:val="75853A5B"/>
    <w:rsid w:val="76A970B7"/>
    <w:rsid w:val="796D34A2"/>
    <w:rsid w:val="79900BC5"/>
    <w:rsid w:val="7AF14044"/>
    <w:rsid w:val="7B7E0E7E"/>
    <w:rsid w:val="7D4663A0"/>
    <w:rsid w:val="7DD718C7"/>
    <w:rsid w:val="7ED710F9"/>
    <w:rsid w:val="7EF04CF2"/>
    <w:rsid w:val="7EFF327D"/>
    <w:rsid w:val="7FB7795A"/>
    <w:rsid w:val="BB5F4EC9"/>
    <w:rsid w:val="BFB758C0"/>
    <w:rsid w:val="DAFF1457"/>
    <w:rsid w:val="DBDCD637"/>
    <w:rsid w:val="DCD1A8DF"/>
    <w:rsid w:val="DDB761D5"/>
    <w:rsid w:val="FF77CA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qFormat/>
    <w:uiPriority w:val="99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AS正文"/>
    <w:basedOn w:val="1"/>
    <w:qFormat/>
    <w:uiPriority w:val="0"/>
    <w:pPr>
      <w:spacing w:line="360" w:lineRule="auto"/>
      <w:ind w:right="181" w:firstLine="480" w:firstLineChars="200"/>
    </w:pPr>
    <w:rPr>
      <w:rFonts w:ascii="Verdana" w:hAnsi="Verdana"/>
      <w:sz w:val="24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7">
    <w:name w:val="Body Text First Indent"/>
    <w:basedOn w:val="6"/>
    <w:next w:val="1"/>
    <w:qFormat/>
    <w:uiPriority w:val="99"/>
    <w:pPr>
      <w:widowControl/>
      <w:spacing w:after="120" w:afterLines="0" w:line="240" w:lineRule="auto"/>
      <w:ind w:firstLine="420" w:firstLineChars="100"/>
      <w:jc w:val="left"/>
    </w:pPr>
    <w:rPr>
      <w:rFonts w:ascii="Times New Roman" w:eastAsia="宋体"/>
      <w:kern w:val="0"/>
      <w:sz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17">
    <w:name w:val="font51"/>
    <w:basedOn w:val="13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61"/>
    <w:basedOn w:val="13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9">
    <w:name w:val="font2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0">
    <w:name w:val="font4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24b201be-957b-44cb-812a-4da206fb945e</errorID>
      <errorWord>[2026]</errorWord>
      <group>L1_Punc</group>
      <groupName>标点问题</groupName>
      <ability>L2_Punc</ability>
      <abilityName>标点符号检查</abilityName>
      <candidateList>
        <item>〔2026〕</item>
      </candidateList>
      <explain/>
      <paraID>72080525</paraID>
      <start>13</start>
      <end>19</end>
      <status>ignored</status>
      <modifiedWord/>
      <trackRevisions>false</trackRevisions>
    </reviewItem>
    <reviewItem>
      <errorID>4958e408-6d21-4323-96f7-80216172e574</errorID>
      <errorWord> ○</errorWord>
      <group>L1_AI</group>
      <groupName>深度校对</groupName>
      <ability>L2_AI_Word</ability>
      <abilityName>字词纠错</abilityName>
      <candidateList>
        <item>〇</item>
      </candidateList>
      <explain/>
      <paraID>12D36919</paraID>
      <start>1</start>
      <end>3</end>
      <status>unmodified</status>
      <modifiedWord/>
      <trackRevisions>false</trackRevisions>
    </reviewItem>
    <reviewItem>
      <errorID>6c458d59-bce1-4503-b5f4-2ef1be15789c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67E6F115</paraID>
      <start>10</start>
      <end>10</end>
      <status>modified</status>
      <modifiedWord/>
      <trackRevisions>false</trackRevisions>
    </reviewItem>
    <reviewItem>
      <errorID>ed71d040-0e67-4c9d-a242-a45d28299443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67E6F115</paraID>
      <start>11</start>
      <end>12</end>
      <status>unmodified</status>
      <modifiedWord/>
      <trackRevisions>false</trackRevisions>
    </reviewItem>
    <reviewItem>
      <errorID>5a55392a-6a0a-4c12-9cfb-fc81c563378f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67E6F115</paraID>
      <start>13</start>
      <end>13</end>
      <status>modified</status>
      <modifiedWord/>
      <trackRevisions>false</trackRevisions>
    </reviewItem>
    <reviewItem>
      <errorID>70038f7d-c87b-4e4e-bd58-60ff2dd39bbb</errorID>
      <errorWord>未</errorWord>
      <group>L1_Word</group>
      <groupName>字词问题</groupName>
      <ability>L2_Typo</ability>
      <abilityName>字词错误</abilityName>
      <candidateList>
        <item>未能</item>
      </candidateList>
      <explain/>
      <paraID>1A7A75A2</paraID>
      <start>149</start>
      <end>150</end>
      <status>unmodified</status>
      <modifiedWord/>
      <trackRevisions>false</trackRevisions>
    </reviewItem>
    <reviewItem>
      <errorID>e164fb86-3adc-45d2-a21d-129e328501ba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179CDBFF</paraID>
      <start>7</start>
      <end>7</end>
      <status>modified</status>
      <modifiedWord/>
      <trackRevisions>false</trackRevisions>
    </reviewItem>
    <reviewItem>
      <errorID>dc16766c-0176-4386-ac90-4f79ee88814f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14BBEBA3</paraID>
      <start>17</start>
      <end>18</end>
      <status>unmodified</status>
      <modifiedWord/>
      <trackRevisions>false</trackRevisions>
    </reviewItem>
    <reviewItem>
      <errorID>3d0d2157-71c3-4a18-807c-cd83f92cf75f</errorID>
      <errorWord>的</errorWord>
      <group>L1_AI</group>
      <groupName>深度校对</groupName>
      <ability>L2_AI_Word</ability>
      <abilityName>字词纠错</abilityName>
      <candidateList>
        <item>时</item>
      </candidateList>
      <explain/>
      <paraID>14BBEBA3</paraID>
      <start>36</start>
      <end>37</end>
      <status>unmodified</status>
      <modifiedWord/>
      <trackRevisions>false</trackRevisions>
    </reviewItem>
    <reviewItem>
      <errorID>8eeb1717-1232-43fc-885d-decfd1d40042</errorID>
      <errorWord>和</errorWord>
      <group>L1_AI</group>
      <groupName>深度校对</groupName>
      <ability>L2_AI_Word</ability>
      <abilityName>字词纠错</abilityName>
      <candidateList>
        <item>与</item>
      </candidateList>
      <explain/>
      <paraID> 6D33EC1</paraID>
      <start>15</start>
      <end>16</end>
      <status>unmodified</status>
      <modifiedWord/>
      <trackRevisions>false</trackRevisions>
    </reviewItem>
    <reviewItem>
      <errorID>1b258aed-c60d-4592-a8c7-54f5e1c1a983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422606D0</paraID>
      <start>6</start>
      <end>7</end>
      <status>unmodified</status>
      <modifiedWord/>
      <trackRevisions>false</trackRevisions>
    </reviewItem>
    <reviewItem>
      <errorID>741674f2-8303-4766-99c6-88b391378074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1A8A562E</paraID>
      <start>17</start>
      <end>18</end>
      <status>unmodified</status>
      <modifiedWord/>
      <trackRevisions>false</trackRevisions>
    </reviewItem>
    <reviewItem>
      <errorID>4077e82a-9659-4ac8-90f1-d212e9c8c0c1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4D63E2C0</paraID>
      <start>7</start>
      <end>8</end>
      <status>unmodified</status>
      <modifiedWord/>
      <trackRevisions>false</trackRevisions>
    </reviewItem>
    <reviewItem>
      <errorID>da221656-9442-4c63-99a7-d6056f1f8503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8D89234</paraID>
      <start>0</start>
      <end>2</end>
      <status>unmodified</status>
      <modifiedWord/>
      <trackRevisions>false</trackRevisions>
    </reviewItem>
    <reviewItem>
      <errorID>6309d7b2-a22d-4c39-b14c-b44e4a1fc136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8D89234</paraID>
      <start>38</start>
      <end>39</end>
      <status>unmodified</status>
      <modifiedWord/>
      <trackRevisions>false</trackRevisions>
    </reviewItem>
    <reviewItem>
      <errorID>cf8eb27a-3893-4aa7-bf19-137c00e934ba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 8D89234</paraID>
      <start>58</start>
      <end>59</end>
      <status>unmodified</status>
      <modifiedWord/>
      <trackRevisions>false</trackRevisions>
    </reviewItem>
    <reviewItem>
      <errorID>9819ebfe-9e63-46dc-bbdc-8b21361089ba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77E2F536</paraID>
      <start>0</start>
      <end>2</end>
      <status>unmodified</status>
      <modifiedWord/>
      <trackRevisions>false</trackRevisions>
    </reviewItem>
    <reviewItem>
      <errorID>5681da0d-bf2d-49c9-bf21-7b5c13927d0b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62D60642</paraID>
      <start>0</start>
      <end>2</end>
      <status>unmodified</status>
      <modifiedWord/>
      <trackRevisions>false</trackRevisions>
    </reviewItem>
    <reviewItem>
      <errorID>edd560ce-cb23-4dae-b079-fb8c96f4a019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62D60642</paraID>
      <start>40</start>
      <end>41</end>
      <status>unmodified</status>
      <modifiedWord/>
      <trackRevisions>false</trackRevisions>
    </reviewItem>
    <reviewItem>
      <errorID>f690e52e-cf6f-4750-9863-4701c275d3cc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62D60642</paraID>
      <start>45</start>
      <end>46</end>
      <status>unmodified</status>
      <modifiedWord/>
      <trackRevisions>false</trackRevisions>
    </reviewItem>
    <reviewItem>
      <errorID>c7da3d4c-c40b-4b38-8a1c-c40de6c6bd8b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186636AB</paraID>
      <start>0</start>
      <end>2</end>
      <status>unmodified</status>
      <modifiedWord/>
      <trackRevisions>false</trackRevisions>
    </reviewItem>
    <reviewItem>
      <errorID>33bc2e0b-60e0-4f69-aa1c-86a0c0a20af2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79D98174</paraID>
      <start>0</start>
      <end>2</end>
      <status>unmodified</status>
      <modifiedWord/>
      <trackRevisions>false</trackRevisions>
    </reviewItem>
    <reviewItem>
      <errorID>25fad0e4-f8a8-4b3d-b21c-6bce4951e2e7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64C42DD6</paraID>
      <start>0</start>
      <end>2</end>
      <status>unmodified</status>
      <modifiedWord/>
      <trackRevisions>false</trackRevisions>
    </reviewItem>
    <reviewItem>
      <errorID>5e24efb7-1a96-46ed-991f-8322fb3fd855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62F24D1C</paraID>
      <start>6</start>
      <end>7</end>
      <status>unmodified</status>
      <modifiedWord/>
      <trackRevisions>false</trackRevisions>
    </reviewItem>
    <reviewItem>
      <errorID>09a6d0cf-dc08-40ac-acfb-c4f1ca0587ab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1FBF4852</paraID>
      <start>17</start>
      <end>18</end>
      <status>unmodified</status>
      <modifiedWord/>
      <trackRevisions>false</trackRevisions>
    </reviewItem>
    <reviewItem>
      <errorID>a8394d6a-cd20-4502-bd3b-a7b4afc2d0f0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3D89D9FC</paraID>
      <start>7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de38fe-0e10-49ee-a0e1-3b02f57616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2704</Words>
  <Characters>2841</Characters>
  <TotalTime>39</TotalTime>
  <ScaleCrop>false</ScaleCrop>
  <LinksUpToDate>false</LinksUpToDate>
  <CharactersWithSpaces>2858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2024-06-26T13:16:00Z</dcterms:created>
  <dc:creator>王拯</dc:creator>
  <cp:lastModifiedBy>W.Yufei</cp:lastModifiedBy>
  <dcterms:modified xsi:type="dcterms:W3CDTF">2026-04-23T07:19:49Z</dcterms:modified>
  <dc:title>浙江省政府采购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2024-09-29T10:34:08Z</vt:filetime>
  </property>
  <property fmtid="{D5CDD505-2E9C-101B-9397-08002B2CF9AE}" pid="4" name="KSOProductBuildVer">
    <vt:lpwstr>2052-12.1.0.23542</vt:lpwstr>
  </property>
  <property fmtid="{D5CDD505-2E9C-101B-9397-08002B2CF9AE}" pid="5" name="ICV">
    <vt:lpwstr>37E2058B4CB14A7C9B7EB0E10C35226B_13</vt:lpwstr>
  </property>
  <property fmtid="{D5CDD505-2E9C-101B-9397-08002B2CF9AE}" pid="6" name="KSOTemplateDocerSaveRecord">
    <vt:lpwstr>eyJoZGlkIjoiYTIzNjNkYWYzNjY5ZDM4Nzc3ZTEyNWE1OGIyZmI4OTAiLCJ1c2VySWQiOiIyNjMwMDc2NzYifQ==</vt:lpwstr>
  </property>
</Properties>
</file>